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3F19" w14:textId="77777777" w:rsidR="00AF7E0A" w:rsidRPr="00AF7E0A" w:rsidRDefault="00AF7E0A" w:rsidP="00AF7E0A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AF7E0A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경조금지급규정</w:t>
      </w:r>
    </w:p>
    <w:p w14:paraId="605B7A22" w14:textId="77777777" w:rsidR="00336B9A" w:rsidRPr="006601E0" w:rsidRDefault="00336B9A" w:rsidP="002757F9">
      <w:pPr>
        <w:wordWrap/>
        <w:spacing w:after="0" w:line="276" w:lineRule="auto"/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</w:pPr>
    </w:p>
    <w:p w14:paraId="0C463050" w14:textId="77777777" w:rsidR="00336B9A" w:rsidRPr="00336B9A" w:rsidRDefault="00336B9A" w:rsidP="002757F9">
      <w:pPr>
        <w:wordWrap/>
        <w:spacing w:after="0" w:line="276" w:lineRule="auto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881"/>
      </w:tblGrid>
      <w:tr w:rsidR="00336B9A" w:rsidRPr="007A1B77" w14:paraId="7EBEE9B0" w14:textId="77777777" w:rsidTr="002A7E63">
        <w:trPr>
          <w:trHeight w:val="2768"/>
        </w:trPr>
        <w:tc>
          <w:tcPr>
            <w:tcW w:w="2552" w:type="dxa"/>
            <w:tcBorders>
              <w:bottom w:val="single" w:sz="4" w:space="0" w:color="auto"/>
            </w:tcBorders>
          </w:tcPr>
          <w:p w14:paraId="274C225A" w14:textId="72C20156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383FF7E1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제1조(목 적)</w:t>
            </w:r>
          </w:p>
          <w:p w14:paraId="09153B33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이 규정은 이 회사 구성원 및 그 가족의 경조사에 대하여 회사에서 지급하는 경조금에 관한 기준과 절차를 규정함을 그 목적으로 한다.</w:t>
            </w:r>
          </w:p>
          <w:p w14:paraId="0E8CB972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47B2FA71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제2조(적용범위)</w:t>
            </w:r>
          </w:p>
          <w:p w14:paraId="383EAB73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회사 구성원 및 그 가족의 경조금 지급에 관하여는 다른 규정에서 특별히 정한 것이 있는 외에는 이 규정이 정하는 바에 의한다.</w:t>
            </w:r>
          </w:p>
          <w:p w14:paraId="574431EB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E3BE7B9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제3조(구 분)</w:t>
            </w:r>
          </w:p>
          <w:p w14:paraId="0B359EDE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경조금의 종류는 다음 각호와 같이 구분한다.</w:t>
            </w:r>
          </w:p>
          <w:p w14:paraId="231C6B77" w14:textId="4085317F" w:rsidR="00AF7E0A" w:rsidRPr="00AF7E0A" w:rsidRDefault="00AF7E0A" w:rsidP="00AF7E0A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축의금</w:t>
            </w:r>
          </w:p>
          <w:p w14:paraId="14536C48" w14:textId="5749C6AA" w:rsidR="00AF7E0A" w:rsidRPr="00AF7E0A" w:rsidRDefault="00AF7E0A" w:rsidP="00AF7E0A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조의금</w:t>
            </w:r>
          </w:p>
          <w:p w14:paraId="5F6DB489" w14:textId="559A0E19" w:rsidR="00AF7E0A" w:rsidRPr="00AF7E0A" w:rsidRDefault="00AF7E0A" w:rsidP="00AF7E0A">
            <w:pPr>
              <w:pStyle w:val="a5"/>
              <w:numPr>
                <w:ilvl w:val="0"/>
                <w:numId w:val="15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위로금</w:t>
            </w:r>
          </w:p>
          <w:p w14:paraId="0EB3D652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431C682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제4조(지급기준)</w:t>
            </w:r>
          </w:p>
          <w:p w14:paraId="24991DFA" w14:textId="7D636E87" w:rsidR="00AF7E0A" w:rsidRPr="00AF7E0A" w:rsidRDefault="00AF7E0A" w:rsidP="00AB3C76">
            <w:pPr>
              <w:pStyle w:val="a5"/>
              <w:numPr>
                <w:ilvl w:val="0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경조금의 지급기준은[별표 1]과 같다.</w:t>
            </w:r>
          </w:p>
          <w:p w14:paraId="211FD4DE" w14:textId="50EC864C" w:rsidR="00AF7E0A" w:rsidRPr="00AF7E0A" w:rsidRDefault="00AF7E0A" w:rsidP="00AB3C76">
            <w:pPr>
              <w:pStyle w:val="a5"/>
              <w:numPr>
                <w:ilvl w:val="0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동일사유에 대한 경조금 수령 해당자가 2인 이상일 경우에는 고액수령 해당자 1인에게만 경조금을 지급한다.</w:t>
            </w:r>
          </w:p>
          <w:p w14:paraId="5D360257" w14:textId="30CDF33B" w:rsidR="00AF7E0A" w:rsidRPr="00AF7E0A" w:rsidRDefault="00AF7E0A" w:rsidP="00AB3C76">
            <w:pPr>
              <w:pStyle w:val="a5"/>
              <w:numPr>
                <w:ilvl w:val="0"/>
                <w:numId w:val="2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특수한 사정으로 인하여 지급기준에 대한 예외를 요하는 경우에는 사장이 결정하여 집행한다.</w:t>
            </w:r>
          </w:p>
          <w:p w14:paraId="7C04BE8F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D0F76EC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제5조(지급신청)</w:t>
            </w:r>
          </w:p>
          <w:p w14:paraId="3552290E" w14:textId="143B647F" w:rsidR="00AF7E0A" w:rsidRPr="00AF7E0A" w:rsidRDefault="00AF7E0A" w:rsidP="00AB3C76">
            <w:pPr>
              <w:pStyle w:val="a5"/>
              <w:numPr>
                <w:ilvl w:val="0"/>
                <w:numId w:val="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경조금의 지급대상은 ○개월 이상 근속한 구성원 중 경조사유가 발생한 자로 하며 휴직중인 자는 제외한다.</w:t>
            </w:r>
          </w:p>
          <w:p w14:paraId="2BFDD873" w14:textId="05584F63" w:rsidR="00AF7E0A" w:rsidRPr="00AF7E0A" w:rsidRDefault="00AF7E0A" w:rsidP="00AB3C76">
            <w:pPr>
              <w:pStyle w:val="a5"/>
              <w:numPr>
                <w:ilvl w:val="0"/>
                <w:numId w:val="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이 규정에서 정하는 경조사유가 발생한 경우에는 본인 또는 그 소속장이 소정의 양식에 의하여 총무부에 경조금을 신청한다.</w:t>
            </w:r>
          </w:p>
          <w:p w14:paraId="44658FDD" w14:textId="62C6CE12" w:rsidR="00AF7E0A" w:rsidRPr="00AF7E0A" w:rsidRDefault="00AF7E0A" w:rsidP="00AB3C76">
            <w:pPr>
              <w:pStyle w:val="a5"/>
              <w:numPr>
                <w:ilvl w:val="0"/>
                <w:numId w:val="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이 규정에 의하여 발생한 청구권은 권리발생일로부터 ○개월간 청구하지 않으면 소멸한다.</w:t>
            </w:r>
          </w:p>
          <w:p w14:paraId="074CF432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2E40CCA6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제6조(지급방법)</w:t>
            </w:r>
          </w:p>
          <w:p w14:paraId="06F7D5C6" w14:textId="5AF6971D" w:rsidR="00AF7E0A" w:rsidRPr="00AF7E0A" w:rsidRDefault="00AF7E0A" w:rsidP="00AB3C76">
            <w:pPr>
              <w:pStyle w:val="a5"/>
              <w:numPr>
                <w:ilvl w:val="0"/>
                <w:numId w:val="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이 규정에 의한 경조금의 지급은 본인에게 직접 지급됨을 원칙으로 한다. 다만, 본인의 직접수령이 불가능할 경우 대리인에게 지급할 수 있다.</w:t>
            </w:r>
          </w:p>
          <w:p w14:paraId="6CD0BBC2" w14:textId="207646B2" w:rsidR="00AF7E0A" w:rsidRPr="00AF7E0A" w:rsidRDefault="00AF7E0A" w:rsidP="00AB3C76">
            <w:pPr>
              <w:pStyle w:val="a5"/>
              <w:numPr>
                <w:ilvl w:val="0"/>
                <w:numId w:val="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유족에게 지급하는 경우에는 사장이 인정하는 자에게 지급한다.</w:t>
            </w:r>
          </w:p>
          <w:p w14:paraId="1EBFEF79" w14:textId="5ADD1938" w:rsidR="00AF7E0A" w:rsidRPr="00AF7E0A" w:rsidRDefault="00AF7E0A" w:rsidP="00AB3C76">
            <w:pPr>
              <w:pStyle w:val="a5"/>
              <w:numPr>
                <w:ilvl w:val="0"/>
                <w:numId w:val="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총무담당부서는 신청서 접수일로부터 ○일 이내에 수령해당자에게 경조금을 지급하여야 한다. 다만, 필요에 따라 발생일 즉시 지급할 수 있다.</w:t>
            </w:r>
          </w:p>
          <w:p w14:paraId="4452C14F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5CED110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lastRenderedPageBreak/>
              <w:t>제7조(예외지급)</w:t>
            </w:r>
          </w:p>
          <w:p w14:paraId="5A3712BA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1년 이상 근속한 여구성원이 결혼으로 인하여 퇴직한 후 2개월 내에 결혼한 경우에도 이 규정이 정한 결혼에 대한 축의금을 지급한다.</w:t>
            </w:r>
          </w:p>
          <w:p w14:paraId="0DD64117" w14:textId="77777777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F8BC8D3" w14:textId="207F0BC1" w:rsidR="00AF7E0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제8조(재해의 범위)</w:t>
            </w:r>
          </w:p>
          <w:p w14:paraId="558F8A71" w14:textId="5277C42C" w:rsidR="00336B9A" w:rsidRPr="00AF7E0A" w:rsidRDefault="00AF7E0A" w:rsidP="00AF7E0A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규정의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재해는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천재지변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화재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등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불가항력적인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업무외의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사고에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의한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재산상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신체상의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피해를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말한다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.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다만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,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경우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화재위로금의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지급기준은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사장이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AF7E0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결정한다</w:t>
            </w:r>
            <w:r w:rsidRPr="00AF7E0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</w:tc>
      </w:tr>
      <w:tr w:rsidR="00336B9A" w:rsidRPr="007A1B77" w14:paraId="73CE462E" w14:textId="77777777" w:rsidTr="002A039A">
        <w:trPr>
          <w:trHeight w:val="64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0D3CB3" w14:textId="77777777" w:rsidR="002A7E63" w:rsidRPr="002A7E63" w:rsidRDefault="002A7E63" w:rsidP="002A7E63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</w:pPr>
            <w:r w:rsidRPr="002A7E63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lastRenderedPageBreak/>
              <w:t>부</w:t>
            </w:r>
            <w:r w:rsidRPr="002A7E63"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Cs w:val="20"/>
              </w:rPr>
              <w:t xml:space="preserve"> </w:t>
            </w:r>
            <w:r w:rsidRPr="002A7E63">
              <w:rPr>
                <w:rFonts w:ascii="Pretendard" w:eastAsia="Pretendard" w:hAnsi="Pretendard" w:hint="eastAsia"/>
                <w:b/>
                <w:color w:val="262626" w:themeColor="text1" w:themeTint="D9"/>
                <w:spacing w:val="-10"/>
                <w:szCs w:val="20"/>
              </w:rPr>
              <w:t>칙</w:t>
            </w:r>
          </w:p>
          <w:p w14:paraId="0AE34EF8" w14:textId="77777777" w:rsidR="00336B9A" w:rsidRPr="007A1B77" w:rsidRDefault="00336B9A" w:rsidP="002757F9">
            <w:pPr>
              <w:widowControl/>
              <w:wordWrap/>
              <w:autoSpaceDE/>
              <w:autoSpaceDN/>
              <w:spacing w:line="276" w:lineRule="auto"/>
              <w:rPr>
                <w:rFonts w:ascii="Pretendard" w:eastAsia="Pretendard" w:hAnsi="Pretendard"/>
                <w:b/>
                <w:color w:val="262626" w:themeColor="text1" w:themeTint="D9"/>
                <w:spacing w:val="-10"/>
                <w:sz w:val="19"/>
                <w:szCs w:val="19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577713EB" w14:textId="77777777" w:rsidR="002A7E63" w:rsidRPr="002A7E63" w:rsidRDefault="002A7E63" w:rsidP="002A7E63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2A7E63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제1조(시행일)</w:t>
            </w:r>
          </w:p>
          <w:p w14:paraId="0E43F97D" w14:textId="2CC40ED6" w:rsidR="002A7E63" w:rsidRPr="002A7E63" w:rsidRDefault="002A7E63" w:rsidP="002A7E63">
            <w:pPr>
              <w:wordWrap/>
              <w:snapToGrid w:val="0"/>
              <w:spacing w:line="276" w:lineRule="auto"/>
              <w:ind w:rightChars="100" w:right="2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2A7E63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이</w:t>
            </w:r>
            <w:r w:rsidRPr="002A7E6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A7E63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규정은</w:t>
            </w:r>
            <w:r w:rsidR="00C033A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2A7E63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년</w:t>
            </w:r>
            <w:r w:rsidRPr="002A7E6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C033A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</w:t>
            </w:r>
            <w:r w:rsidRPr="002A7E63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월</w:t>
            </w:r>
            <w:r w:rsidRPr="002A7E6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C033A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</w:t>
            </w:r>
            <w:r w:rsidRPr="002A7E63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일부터</w:t>
            </w:r>
            <w:r w:rsidRPr="002A7E6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2A7E63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시행한다</w:t>
            </w:r>
            <w:r w:rsidRPr="002A7E6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.</w:t>
            </w:r>
          </w:p>
          <w:p w14:paraId="4D593EE2" w14:textId="77777777" w:rsidR="00336B9A" w:rsidRPr="007A1B77" w:rsidRDefault="00336B9A" w:rsidP="002757F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3A8932A" w14:textId="77777777" w:rsidR="007A1B77" w:rsidRPr="002A7E63" w:rsidRDefault="007A1B77" w:rsidP="00BA6CFE">
      <w:pPr>
        <w:wordWrap/>
        <w:snapToGrid w:val="0"/>
        <w:spacing w:after="0" w:line="276" w:lineRule="auto"/>
        <w:jc w:val="left"/>
        <w:textAlignment w:val="baseline"/>
        <w:rPr>
          <w:rFonts w:ascii="Pretendard" w:eastAsia="Pretendard" w:hAnsi="Pretendard" w:cs="굴림"/>
          <w:color w:val="000000"/>
          <w:kern w:val="0"/>
          <w:sz w:val="19"/>
          <w:szCs w:val="19"/>
        </w:rPr>
      </w:pPr>
    </w:p>
    <w:p w14:paraId="11EECBDE" w14:textId="3C857C00" w:rsidR="002A7E63" w:rsidRPr="002A7E63" w:rsidRDefault="002A7E63" w:rsidP="002A7E63">
      <w:pPr>
        <w:rPr>
          <w:rFonts w:ascii="Pretendard" w:eastAsia="Pretendard" w:hAnsi="Pretendard"/>
          <w:sz w:val="19"/>
          <w:szCs w:val="19"/>
        </w:rPr>
      </w:pPr>
      <w:r w:rsidRPr="002A7E63">
        <w:rPr>
          <w:rFonts w:ascii="Pretendard" w:eastAsia="Pretendard" w:hAnsi="Pretendard" w:hint="eastAsia"/>
          <w:sz w:val="19"/>
          <w:szCs w:val="19"/>
        </w:rPr>
        <w:t>[별표 1</w:t>
      </w:r>
      <w:r w:rsidRPr="002A7E63">
        <w:rPr>
          <w:rFonts w:ascii="Pretendard" w:eastAsia="Pretendard" w:hAnsi="Pretendard"/>
          <w:sz w:val="19"/>
          <w:szCs w:val="19"/>
        </w:rPr>
        <w:t>〕</w:t>
      </w:r>
    </w:p>
    <w:p w14:paraId="110FBED8" w14:textId="77777777" w:rsidR="002A7E63" w:rsidRPr="00FF1B25" w:rsidRDefault="002A7E63" w:rsidP="002A7E63">
      <w:pPr>
        <w:rPr>
          <w:rFonts w:ascii="Pretendard" w:eastAsia="Pretendard" w:hAnsi="Pretendard"/>
          <w:sz w:val="2"/>
          <w:szCs w:val="2"/>
        </w:rPr>
      </w:pPr>
    </w:p>
    <w:p w14:paraId="24192AFA" w14:textId="77777777" w:rsidR="002A7E63" w:rsidRDefault="002A7E63" w:rsidP="002A7E63">
      <w:pPr>
        <w:jc w:val="center"/>
        <w:rPr>
          <w:rFonts w:ascii="Pretendard" w:eastAsia="Pretendard" w:hAnsi="Pretendard"/>
          <w:b/>
          <w:bCs/>
          <w:sz w:val="36"/>
          <w:szCs w:val="36"/>
        </w:rPr>
      </w:pPr>
      <w:r w:rsidRPr="002A7E63">
        <w:rPr>
          <w:rFonts w:ascii="Pretendard" w:eastAsia="Pretendard" w:hAnsi="Pretendard" w:hint="eastAsia"/>
          <w:b/>
          <w:bCs/>
          <w:sz w:val="36"/>
          <w:szCs w:val="36"/>
        </w:rPr>
        <w:t>경조금지급기준표</w:t>
      </w:r>
    </w:p>
    <w:p w14:paraId="2489A0E7" w14:textId="77777777" w:rsidR="002A7E63" w:rsidRPr="00FF1B25" w:rsidRDefault="002A7E63" w:rsidP="002A7E63">
      <w:pPr>
        <w:jc w:val="center"/>
        <w:rPr>
          <w:rFonts w:ascii="Pretendard" w:eastAsia="Pretendard" w:hAnsi="Pretendard"/>
          <w:b/>
          <w:bCs/>
          <w:sz w:val="12"/>
          <w:szCs w:val="12"/>
        </w:rPr>
      </w:pPr>
    </w:p>
    <w:tbl>
      <w:tblPr>
        <w:tblOverlap w:val="never"/>
        <w:tblW w:w="0" w:type="auto"/>
        <w:tblCellMar>
          <w:top w:w="85" w:type="dxa"/>
          <w:left w:w="198" w:type="dxa"/>
          <w:bottom w:w="15" w:type="dxa"/>
          <w:right w:w="170" w:type="dxa"/>
        </w:tblCellMar>
        <w:tblLook w:val="04A0" w:firstRow="1" w:lastRow="0" w:firstColumn="1" w:lastColumn="0" w:noHBand="0" w:noVBand="1"/>
      </w:tblPr>
      <w:tblGrid>
        <w:gridCol w:w="1557"/>
        <w:gridCol w:w="3081"/>
        <w:gridCol w:w="2163"/>
        <w:gridCol w:w="3402"/>
      </w:tblGrid>
      <w:tr w:rsidR="00FF1B25" w:rsidRPr="002A7E63" w14:paraId="3265A452" w14:textId="77777777" w:rsidTr="002A039A">
        <w:trPr>
          <w:trHeight w:val="364"/>
        </w:trPr>
        <w:tc>
          <w:tcPr>
            <w:tcW w:w="1557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CF8EB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4928FBC" w14:textId="77777777" w:rsidR="002A7E63" w:rsidRPr="00FF1B25" w:rsidRDefault="002A7E63" w:rsidP="00FF1B25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F1B25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구 분</w:t>
            </w:r>
          </w:p>
        </w:tc>
        <w:tc>
          <w:tcPr>
            <w:tcW w:w="3081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CF8EB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5A1141C" w14:textId="77777777" w:rsidR="002A7E63" w:rsidRPr="00FF1B25" w:rsidRDefault="002A7E63" w:rsidP="00FF1B25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F1B25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내 용</w:t>
            </w:r>
          </w:p>
        </w:tc>
        <w:tc>
          <w:tcPr>
            <w:tcW w:w="2163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CF8EB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F8D56E7" w14:textId="77777777" w:rsidR="002A7E63" w:rsidRPr="00FF1B25" w:rsidRDefault="002A7E63" w:rsidP="002A039A">
            <w:pPr>
              <w:jc w:val="righ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F1B25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금 액</w:t>
            </w:r>
          </w:p>
        </w:tc>
        <w:tc>
          <w:tcPr>
            <w:tcW w:w="3402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CF8EB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C4BC8DD" w14:textId="77777777" w:rsidR="002A7E63" w:rsidRPr="00FF1B25" w:rsidRDefault="002A7E63" w:rsidP="002A039A">
            <w:pPr>
              <w:jc w:val="righ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F1B25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비 고</w:t>
            </w:r>
          </w:p>
        </w:tc>
      </w:tr>
      <w:tr w:rsidR="002A7E63" w:rsidRPr="002A7E63" w14:paraId="7BF013ED" w14:textId="77777777" w:rsidTr="002A039A">
        <w:trPr>
          <w:trHeight w:val="227"/>
        </w:trPr>
        <w:tc>
          <w:tcPr>
            <w:tcW w:w="1557" w:type="dxa"/>
            <w:vMerge w:val="restart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F3F6F8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05DB622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F1B25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축 의 금</w:t>
            </w:r>
          </w:p>
        </w:tc>
        <w:tc>
          <w:tcPr>
            <w:tcW w:w="3081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620EFC0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부모 및 처부모 회갑</w:t>
            </w:r>
          </w:p>
        </w:tc>
        <w:tc>
          <w:tcPr>
            <w:tcW w:w="2163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89A5179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3346414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7F905AD7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3F6F8"/>
            <w:hideMark/>
          </w:tcPr>
          <w:p w14:paraId="443961EF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86EEAF5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조부모 회갑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238B0BE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3E1268A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78CE4C20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3F6F8"/>
            <w:hideMark/>
          </w:tcPr>
          <w:p w14:paraId="5FF9F1B9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2BB3DB9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본인 결혼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43B8AD2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B495EFF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63F593DB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3F6F8"/>
            <w:hideMark/>
          </w:tcPr>
          <w:p w14:paraId="1D4B729F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278EF23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자녀 결혼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47B0675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EB369FB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04DB51C3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3F6F8"/>
            <w:hideMark/>
          </w:tcPr>
          <w:p w14:paraId="5F3611F2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85B6581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형제자매 결혼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551D19E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EE36660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2A737F85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F3F6F8"/>
            <w:hideMark/>
          </w:tcPr>
          <w:p w14:paraId="6CDC53FE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8F3347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자녀출산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FAF1C50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BDDE3A9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60130065" w14:textId="77777777" w:rsidTr="002A039A">
        <w:trPr>
          <w:trHeight w:val="227"/>
        </w:trPr>
        <w:tc>
          <w:tcPr>
            <w:tcW w:w="1557" w:type="dxa"/>
            <w:vMerge w:val="restart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F3F6F8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BEFE2D7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F1B25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조 의 금</w:t>
            </w:r>
          </w:p>
        </w:tc>
        <w:tc>
          <w:tcPr>
            <w:tcW w:w="3081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CDE1D8F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부모 및 처부모, 배우자상</w:t>
            </w:r>
          </w:p>
        </w:tc>
        <w:tc>
          <w:tcPr>
            <w:tcW w:w="2163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020CD6A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767171" w:themeColor="background2" w:themeShade="80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754CDF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6A4E3E6F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3F6F8"/>
            <w:hideMark/>
          </w:tcPr>
          <w:p w14:paraId="5403066C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1A2E03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자녀상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E63D538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6F7C506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7EB1D1D5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3F6F8"/>
            <w:hideMark/>
          </w:tcPr>
          <w:p w14:paraId="56BE1E8F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6A745EA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조부모, 백</w:t>
            </w:r>
            <w:r w:rsidRPr="002A7E63">
              <w:rPr>
                <w:rFonts w:ascii="Pretendard" w:eastAsia="Pretendard" w:hAnsi="Pretendard" w:cs="MS Mincho" w:hint="eastAsia"/>
                <w:sz w:val="19"/>
                <w:szCs w:val="19"/>
              </w:rPr>
              <w:t>․</w:t>
            </w:r>
            <w:r w:rsidRPr="002A7E63">
              <w:rPr>
                <w:rFonts w:ascii="Pretendard" w:eastAsia="Pretendard" w:hAnsi="Pretendard" w:cs="맑은 고딕" w:hint="eastAsia"/>
                <w:sz w:val="19"/>
                <w:szCs w:val="19"/>
              </w:rPr>
              <w:t>숙부모상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A320669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C2CD345" w14:textId="77777777" w:rsidR="002A7E63" w:rsidRPr="002A7E63" w:rsidRDefault="002A7E63" w:rsidP="002A039A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05305B92" w14:textId="77777777" w:rsidTr="002A039A">
        <w:trPr>
          <w:trHeight w:val="227"/>
        </w:trPr>
        <w:tc>
          <w:tcPr>
            <w:tcW w:w="1557" w:type="dxa"/>
            <w:vMerge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shd w:val="clear" w:color="auto" w:fill="F3F6F8"/>
            <w:hideMark/>
          </w:tcPr>
          <w:p w14:paraId="06CBDB6F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  <w:tc>
          <w:tcPr>
            <w:tcW w:w="3081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5ADD8F6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형제자매상</w:t>
            </w:r>
          </w:p>
        </w:tc>
        <w:tc>
          <w:tcPr>
            <w:tcW w:w="2163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9693295" w14:textId="77777777" w:rsidR="002A7E63" w:rsidRPr="002A7E63" w:rsidRDefault="002A7E63" w:rsidP="002A7E63">
            <w:pPr>
              <w:jc w:val="right"/>
              <w:rPr>
                <w:rFonts w:ascii="Pretendard" w:eastAsia="Pretendard" w:hAnsi="Pretendard"/>
                <w:sz w:val="19"/>
                <w:szCs w:val="19"/>
              </w:rPr>
            </w:pPr>
            <w:r w:rsidRPr="002A7E63">
              <w:rPr>
                <w:rFonts w:ascii="Pretendard" w:eastAsia="Pretendard" w:hAnsi="Pretendard" w:hint="eastAsia"/>
                <w:sz w:val="19"/>
                <w:szCs w:val="19"/>
              </w:rPr>
              <w:t>원</w:t>
            </w:r>
          </w:p>
        </w:tc>
        <w:tc>
          <w:tcPr>
            <w:tcW w:w="3402" w:type="dxa"/>
            <w:tcBorders>
              <w:top w:val="single" w:sz="4" w:space="0" w:color="AEAAAA" w:themeColor="background2" w:themeShade="BF"/>
              <w:bottom w:val="single" w:sz="4" w:space="0" w:color="767171" w:themeColor="background2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3C6301C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2A7E63" w:rsidRPr="002A7E63" w14:paraId="5E63CD4B" w14:textId="77777777" w:rsidTr="002A039A">
        <w:trPr>
          <w:trHeight w:val="227"/>
        </w:trPr>
        <w:tc>
          <w:tcPr>
            <w:tcW w:w="1557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F3F6F8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B35A8C3" w14:textId="77777777" w:rsidR="002A7E63" w:rsidRPr="00FF1B25" w:rsidRDefault="002A7E63" w:rsidP="004364EA">
            <w:pPr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F1B25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위 로 금</w:t>
            </w:r>
          </w:p>
        </w:tc>
        <w:tc>
          <w:tcPr>
            <w:tcW w:w="3081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4980792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76757DD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2A27B5F" w14:textId="77777777" w:rsidR="002A7E63" w:rsidRPr="002A7E63" w:rsidRDefault="002A7E63" w:rsidP="004364EA">
            <w:pPr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</w:tbl>
    <w:p w14:paraId="302E142A" w14:textId="77777777" w:rsidR="00E04BAB" w:rsidRPr="007A1B77" w:rsidRDefault="00E04BAB" w:rsidP="002757F9">
      <w:pPr>
        <w:wordWrap/>
        <w:spacing w:after="0" w:line="276" w:lineRule="auto"/>
        <w:rPr>
          <w:rFonts w:ascii="Pretendard" w:eastAsia="Pretendard" w:hAnsi="Pretendard"/>
        </w:rPr>
      </w:pPr>
    </w:p>
    <w:sectPr w:rsidR="00E04BAB" w:rsidRPr="007A1B77" w:rsidSect="00AC20A1">
      <w:footerReference w:type="default" r:id="rId11"/>
      <w:pgSz w:w="11906" w:h="16838"/>
      <w:pgMar w:top="896" w:right="720" w:bottom="1060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6925" w14:textId="77777777" w:rsidR="00C85864" w:rsidRDefault="00C85864" w:rsidP="00AC20A1">
      <w:pPr>
        <w:spacing w:after="0" w:line="240" w:lineRule="auto"/>
      </w:pPr>
      <w:r>
        <w:separator/>
      </w:r>
    </w:p>
  </w:endnote>
  <w:endnote w:type="continuationSeparator" w:id="0">
    <w:p w14:paraId="14E284C2" w14:textId="77777777" w:rsidR="00C85864" w:rsidRDefault="00C85864" w:rsidP="00AC20A1">
      <w:pPr>
        <w:spacing w:after="0" w:line="240" w:lineRule="auto"/>
      </w:pPr>
      <w:r>
        <w:continuationSeparator/>
      </w:r>
    </w:p>
  </w:endnote>
  <w:endnote w:type="continuationNotice" w:id="1">
    <w:p w14:paraId="4BC3E1F9" w14:textId="77777777" w:rsidR="00C85864" w:rsidRDefault="00C85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21DF" w14:textId="77777777" w:rsidR="00C85864" w:rsidRDefault="00C85864" w:rsidP="00AC20A1">
      <w:pPr>
        <w:spacing w:after="0" w:line="240" w:lineRule="auto"/>
      </w:pPr>
      <w:r>
        <w:separator/>
      </w:r>
    </w:p>
  </w:footnote>
  <w:footnote w:type="continuationSeparator" w:id="0">
    <w:p w14:paraId="3552616D" w14:textId="77777777" w:rsidR="00C85864" w:rsidRDefault="00C85864" w:rsidP="00AC20A1">
      <w:pPr>
        <w:spacing w:after="0" w:line="240" w:lineRule="auto"/>
      </w:pPr>
      <w:r>
        <w:continuationSeparator/>
      </w:r>
    </w:p>
  </w:footnote>
  <w:footnote w:type="continuationNotice" w:id="1">
    <w:p w14:paraId="562E0B2E" w14:textId="77777777" w:rsidR="00C85864" w:rsidRDefault="00C858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163F"/>
    <w:multiLevelType w:val="hybridMultilevel"/>
    <w:tmpl w:val="678E33C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2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3" w15:restartNumberingAfterBreak="0">
    <w:nsid w:val="194F15D7"/>
    <w:multiLevelType w:val="hybridMultilevel"/>
    <w:tmpl w:val="25CC53B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5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3DF5266"/>
    <w:multiLevelType w:val="hybridMultilevel"/>
    <w:tmpl w:val="A3C8E1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9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40786A89"/>
    <w:multiLevelType w:val="hybridMultilevel"/>
    <w:tmpl w:val="626AF042"/>
    <w:lvl w:ilvl="0" w:tplc="49AEF94C">
      <w:start w:val="1"/>
      <w:numFmt w:val="decimal"/>
      <w:lvlText w:val="%1."/>
      <w:lvlJc w:val="left"/>
      <w:pPr>
        <w:ind w:left="84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50CE3D0C"/>
    <w:multiLevelType w:val="hybridMultilevel"/>
    <w:tmpl w:val="5C5EFE4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684557F"/>
    <w:multiLevelType w:val="hybridMultilevel"/>
    <w:tmpl w:val="7CA6929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4" w15:restartNumberingAfterBreak="0">
    <w:nsid w:val="5BCE3B31"/>
    <w:multiLevelType w:val="hybridMultilevel"/>
    <w:tmpl w:val="20EC7F0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6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17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8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20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21" w15:restartNumberingAfterBreak="0">
    <w:nsid w:val="7CB1754E"/>
    <w:multiLevelType w:val="hybridMultilevel"/>
    <w:tmpl w:val="F53E17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5"/>
  </w:num>
  <w:num w:numId="2" w16cid:durableId="470370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9"/>
  </w:num>
  <w:num w:numId="4" w16cid:durableId="1850020153">
    <w:abstractNumId w:val="13"/>
  </w:num>
  <w:num w:numId="5" w16cid:durableId="2071533355">
    <w:abstractNumId w:val="4"/>
  </w:num>
  <w:num w:numId="6" w16cid:durableId="1885827602">
    <w:abstractNumId w:val="16"/>
  </w:num>
  <w:num w:numId="7" w16cid:durableId="321742846">
    <w:abstractNumId w:val="1"/>
  </w:num>
  <w:num w:numId="8" w16cid:durableId="1936744842">
    <w:abstractNumId w:val="9"/>
  </w:num>
  <w:num w:numId="9" w16cid:durableId="185027249">
    <w:abstractNumId w:val="7"/>
  </w:num>
  <w:num w:numId="10" w16cid:durableId="234709693">
    <w:abstractNumId w:val="17"/>
  </w:num>
  <w:num w:numId="11" w16cid:durableId="1826895282">
    <w:abstractNumId w:val="8"/>
  </w:num>
  <w:num w:numId="12" w16cid:durableId="215896217">
    <w:abstractNumId w:val="2"/>
  </w:num>
  <w:num w:numId="13" w16cid:durableId="183442422">
    <w:abstractNumId w:val="15"/>
  </w:num>
  <w:num w:numId="14" w16cid:durableId="1606379167">
    <w:abstractNumId w:val="20"/>
  </w:num>
  <w:num w:numId="15" w16cid:durableId="845638105">
    <w:abstractNumId w:val="21"/>
  </w:num>
  <w:num w:numId="16" w16cid:durableId="389575898">
    <w:abstractNumId w:val="10"/>
  </w:num>
  <w:num w:numId="17" w16cid:durableId="1004012063">
    <w:abstractNumId w:val="0"/>
  </w:num>
  <w:num w:numId="18" w16cid:durableId="914048261">
    <w:abstractNumId w:val="6"/>
  </w:num>
  <w:num w:numId="19" w16cid:durableId="1348167755">
    <w:abstractNumId w:val="11"/>
  </w:num>
  <w:num w:numId="20" w16cid:durableId="1005396848">
    <w:abstractNumId w:val="12"/>
  </w:num>
  <w:num w:numId="21" w16cid:durableId="420761155">
    <w:abstractNumId w:val="3"/>
  </w:num>
  <w:num w:numId="22" w16cid:durableId="1956862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75523"/>
    <w:rsid w:val="000935C6"/>
    <w:rsid w:val="000B4193"/>
    <w:rsid w:val="000D339B"/>
    <w:rsid w:val="000D4001"/>
    <w:rsid w:val="00122232"/>
    <w:rsid w:val="00181107"/>
    <w:rsid w:val="002747D8"/>
    <w:rsid w:val="002757F9"/>
    <w:rsid w:val="0028226B"/>
    <w:rsid w:val="002A039A"/>
    <w:rsid w:val="002A7E63"/>
    <w:rsid w:val="002B6D0C"/>
    <w:rsid w:val="00333EDD"/>
    <w:rsid w:val="00336B9A"/>
    <w:rsid w:val="003564A9"/>
    <w:rsid w:val="003A32FE"/>
    <w:rsid w:val="00411931"/>
    <w:rsid w:val="004131ED"/>
    <w:rsid w:val="00433AC9"/>
    <w:rsid w:val="004732EA"/>
    <w:rsid w:val="00480E68"/>
    <w:rsid w:val="004C6563"/>
    <w:rsid w:val="005E14A9"/>
    <w:rsid w:val="00612809"/>
    <w:rsid w:val="00686630"/>
    <w:rsid w:val="006B3E4F"/>
    <w:rsid w:val="006C2F1E"/>
    <w:rsid w:val="00726E21"/>
    <w:rsid w:val="0074312B"/>
    <w:rsid w:val="0076204D"/>
    <w:rsid w:val="00764D50"/>
    <w:rsid w:val="00785DDD"/>
    <w:rsid w:val="007A1B77"/>
    <w:rsid w:val="008368D9"/>
    <w:rsid w:val="0087563C"/>
    <w:rsid w:val="008E2927"/>
    <w:rsid w:val="00913D2A"/>
    <w:rsid w:val="00973BA8"/>
    <w:rsid w:val="009900DB"/>
    <w:rsid w:val="0099168B"/>
    <w:rsid w:val="009A2D1C"/>
    <w:rsid w:val="009F7E29"/>
    <w:rsid w:val="00A13777"/>
    <w:rsid w:val="00A62912"/>
    <w:rsid w:val="00AB3C76"/>
    <w:rsid w:val="00AC20A1"/>
    <w:rsid w:val="00AC218E"/>
    <w:rsid w:val="00AF3347"/>
    <w:rsid w:val="00AF7E0A"/>
    <w:rsid w:val="00BA6CFE"/>
    <w:rsid w:val="00BB4287"/>
    <w:rsid w:val="00BF5A37"/>
    <w:rsid w:val="00C033AE"/>
    <w:rsid w:val="00C846F5"/>
    <w:rsid w:val="00C85864"/>
    <w:rsid w:val="00CD1BA9"/>
    <w:rsid w:val="00CE5858"/>
    <w:rsid w:val="00D1784E"/>
    <w:rsid w:val="00D2774E"/>
    <w:rsid w:val="00D37A62"/>
    <w:rsid w:val="00D83D21"/>
    <w:rsid w:val="00D87AA0"/>
    <w:rsid w:val="00DA1FE6"/>
    <w:rsid w:val="00DB7E0A"/>
    <w:rsid w:val="00DF06BE"/>
    <w:rsid w:val="00DF5005"/>
    <w:rsid w:val="00E04BAB"/>
    <w:rsid w:val="00E1062E"/>
    <w:rsid w:val="00E9294F"/>
    <w:rsid w:val="00E95CA0"/>
    <w:rsid w:val="00EC5D0A"/>
    <w:rsid w:val="00F125D5"/>
    <w:rsid w:val="00FF1B25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1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3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19</cp:revision>
  <cp:lastPrinted>2024-09-09T05:40:00Z</cp:lastPrinted>
  <dcterms:created xsi:type="dcterms:W3CDTF">2024-12-17T04:36:00Z</dcterms:created>
  <dcterms:modified xsi:type="dcterms:W3CDTF">2025-01-06T04:37:00Z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