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B3B0" w14:textId="611408F2" w:rsidR="00903138" w:rsidRPr="00350A5A" w:rsidRDefault="00903138" w:rsidP="00903138">
      <w:pPr>
        <w:pStyle w:val="1"/>
        <w:rPr>
          <w:rFonts w:ascii="Pretendard" w:eastAsia="Pretendard" w:hAnsi="Pretendard"/>
          <w:b/>
          <w:color w:val="262626" w:themeColor="text1" w:themeTint="D9"/>
          <w:spacing w:val="-20"/>
          <w:sz w:val="56"/>
          <w:szCs w:val="56"/>
        </w:rPr>
      </w:pPr>
      <w:r w:rsidRPr="00350A5A">
        <w:rPr>
          <w:rFonts w:ascii="Pretendard" w:eastAsia="Pretendard" w:hAnsi="Pretendard"/>
          <w:b/>
          <w:noProof/>
          <w:color w:val="262626" w:themeColor="text1" w:themeTint="D9"/>
          <w:spacing w:val="-20"/>
          <w:sz w:val="48"/>
          <w:szCs w:val="4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10248" wp14:editId="3618D52A">
                <wp:simplePos x="0" y="0"/>
                <wp:positionH relativeFrom="page">
                  <wp:posOffset>5535295</wp:posOffset>
                </wp:positionH>
                <wp:positionV relativeFrom="paragraph">
                  <wp:posOffset>403860</wp:posOffset>
                </wp:positionV>
                <wp:extent cx="1490345" cy="1057910"/>
                <wp:effectExtent l="1270" t="3810" r="3810" b="0"/>
                <wp:wrapNone/>
                <wp:docPr id="1295946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bottom w:val="single" w:sz="4" w:space="0" w:color="000000"/>
                                <w:insideH w:val="single" w:sz="4" w:space="0" w:color="AEAAAA" w:themeColor="background2" w:themeShade="BF"/>
                              </w:tblBorders>
                              <w:tblLayout w:type="fixed"/>
                              <w:tblCellMar>
                                <w:lef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8"/>
                              <w:gridCol w:w="1311"/>
                            </w:tblGrid>
                            <w:tr w:rsidR="00903138" w:rsidRPr="00220911" w14:paraId="1F98EC20" w14:textId="77777777" w:rsidTr="00D434F4">
                              <w:trPr>
                                <w:trHeight w:val="57"/>
                              </w:trPr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5E11E3EE" w14:textId="77777777" w:rsidR="00903138" w:rsidRPr="00AA101E" w:rsidRDefault="00903138">
                                  <w:pPr>
                                    <w:pStyle w:val="TableParagraph"/>
                                    <w:spacing w:before="31" w:line="355" w:lineRule="exact"/>
                                    <w:ind w:left="2"/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지침서번호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Align w:val="center"/>
                                </w:tcPr>
                                <w:p w14:paraId="6F620CFB" w14:textId="77777777" w:rsidR="00903138" w:rsidRPr="00AA101E" w:rsidRDefault="00903138">
                                  <w:pPr>
                                    <w:pStyle w:val="TableParagraph"/>
                                    <w:spacing w:before="9" w:line="377" w:lineRule="exact"/>
                                    <w:ind w:left="2"/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GMP-018</w:t>
                                  </w:r>
                                </w:p>
                              </w:tc>
                            </w:tr>
                            <w:tr w:rsidR="00903138" w:rsidRPr="00220911" w14:paraId="3C61D26D" w14:textId="77777777" w:rsidTr="00D434F4">
                              <w:trPr>
                                <w:trHeight w:val="57"/>
                              </w:trPr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48A753AD" w14:textId="77777777" w:rsidR="00903138" w:rsidRPr="00AA101E" w:rsidRDefault="00903138">
                                  <w:pPr>
                                    <w:pStyle w:val="TableParagraph"/>
                                    <w:spacing w:line="361" w:lineRule="exact"/>
                                    <w:ind w:left="2"/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시행일자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Align w:val="center"/>
                                </w:tcPr>
                                <w:p w14:paraId="5641FBB2" w14:textId="61233F91" w:rsidR="00903138" w:rsidRPr="00AA101E" w:rsidRDefault="00903138" w:rsidP="0001687F">
                                  <w:pPr>
                                    <w:pStyle w:val="TableParagraph"/>
                                    <w:spacing w:line="381" w:lineRule="exact"/>
                                    <w:ind w:left="2"/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6E55DE"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6E55DE"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6E55DE"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903138" w:rsidRPr="00220911" w14:paraId="78467D62" w14:textId="77777777" w:rsidTr="00D434F4">
                              <w:trPr>
                                <w:trHeight w:val="57"/>
                              </w:trPr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0FD2759E" w14:textId="77777777" w:rsidR="00903138" w:rsidRPr="00AA101E" w:rsidRDefault="00903138">
                                  <w:pPr>
                                    <w:pStyle w:val="TableParagraph"/>
                                    <w:spacing w:before="33" w:line="355" w:lineRule="exact"/>
                                    <w:ind w:left="2"/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Rev. No.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Align w:val="center"/>
                                </w:tcPr>
                                <w:p w14:paraId="17F6F5F5" w14:textId="64A3EB71" w:rsidR="00903138" w:rsidRPr="00AA101E" w:rsidRDefault="006E55DE">
                                  <w:pPr>
                                    <w:pStyle w:val="TableParagraph"/>
                                    <w:spacing w:before="11" w:line="377" w:lineRule="exact"/>
                                    <w:ind w:left="2"/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03138" w:rsidRPr="00220911" w14:paraId="22282D56" w14:textId="77777777" w:rsidTr="00D434F4">
                              <w:trPr>
                                <w:trHeight w:val="57"/>
                              </w:trPr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43452072" w14:textId="77777777" w:rsidR="00903138" w:rsidRPr="00AA101E" w:rsidRDefault="00903138">
                                  <w:pPr>
                                    <w:pStyle w:val="TableParagraph"/>
                                    <w:spacing w:line="361" w:lineRule="exact"/>
                                    <w:ind w:left="2"/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Align w:val="center"/>
                                </w:tcPr>
                                <w:p w14:paraId="4DFA9B64" w14:textId="77777777" w:rsidR="00903138" w:rsidRPr="00AA101E" w:rsidRDefault="00903138">
                                  <w:pPr>
                                    <w:pStyle w:val="TableParagraph"/>
                                    <w:spacing w:line="381" w:lineRule="exact"/>
                                    <w:ind w:left="2"/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AA101E">
                                    <w:rPr>
                                      <w:rFonts w:ascii="Pretendard Medium" w:eastAsia="Pretendard Medium" w:hAnsi="Pretendard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</w:tbl>
                          <w:p w14:paraId="7A600631" w14:textId="77777777" w:rsidR="00903138" w:rsidRPr="00A558A2" w:rsidRDefault="00903138" w:rsidP="0090313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10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85pt;margin-top:31.8pt;width:117.35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bottom w:val="single" w:sz="4" w:space="0" w:color="000000"/>
                          <w:insideH w:val="single" w:sz="4" w:space="0" w:color="AEAAAA" w:themeColor="background2" w:themeShade="BF"/>
                        </w:tblBorders>
                        <w:tblLayout w:type="fixed"/>
                        <w:tblCellMar>
                          <w:lef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8"/>
                        <w:gridCol w:w="1311"/>
                      </w:tblGrid>
                      <w:tr w:rsidR="00903138" w:rsidRPr="00220911" w14:paraId="1F98EC20" w14:textId="77777777" w:rsidTr="00D434F4">
                        <w:trPr>
                          <w:trHeight w:val="57"/>
                        </w:trPr>
                        <w:tc>
                          <w:tcPr>
                            <w:tcW w:w="1028" w:type="dxa"/>
                            <w:vAlign w:val="center"/>
                          </w:tcPr>
                          <w:p w14:paraId="5E11E3EE" w14:textId="77777777" w:rsidR="00903138" w:rsidRPr="00AA101E" w:rsidRDefault="00903138">
                            <w:pPr>
                              <w:pStyle w:val="TableParagraph"/>
                              <w:spacing w:before="31" w:line="355" w:lineRule="exact"/>
                              <w:ind w:left="2"/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지침서번호</w:t>
                            </w:r>
                          </w:p>
                        </w:tc>
                        <w:tc>
                          <w:tcPr>
                            <w:tcW w:w="1311" w:type="dxa"/>
                            <w:vAlign w:val="center"/>
                          </w:tcPr>
                          <w:p w14:paraId="6F620CFB" w14:textId="77777777" w:rsidR="00903138" w:rsidRPr="00AA101E" w:rsidRDefault="00903138">
                            <w:pPr>
                              <w:pStyle w:val="TableParagraph"/>
                              <w:spacing w:before="9" w:line="377" w:lineRule="exact"/>
                              <w:ind w:left="2"/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GMP-018</w:t>
                            </w:r>
                          </w:p>
                        </w:tc>
                      </w:tr>
                      <w:tr w:rsidR="00903138" w:rsidRPr="00220911" w14:paraId="3C61D26D" w14:textId="77777777" w:rsidTr="00D434F4">
                        <w:trPr>
                          <w:trHeight w:val="57"/>
                        </w:trPr>
                        <w:tc>
                          <w:tcPr>
                            <w:tcW w:w="1028" w:type="dxa"/>
                            <w:vAlign w:val="center"/>
                          </w:tcPr>
                          <w:p w14:paraId="48A753AD" w14:textId="77777777" w:rsidR="00903138" w:rsidRPr="00AA101E" w:rsidRDefault="00903138">
                            <w:pPr>
                              <w:pStyle w:val="TableParagraph"/>
                              <w:spacing w:line="361" w:lineRule="exact"/>
                              <w:ind w:left="2"/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시행일자</w:t>
                            </w:r>
                          </w:p>
                        </w:tc>
                        <w:tc>
                          <w:tcPr>
                            <w:tcW w:w="1311" w:type="dxa"/>
                            <w:vAlign w:val="center"/>
                          </w:tcPr>
                          <w:p w14:paraId="5641FBB2" w14:textId="61233F91" w:rsidR="00903138" w:rsidRPr="00AA101E" w:rsidRDefault="00903138" w:rsidP="0001687F">
                            <w:pPr>
                              <w:pStyle w:val="TableParagraph"/>
                              <w:spacing w:line="381" w:lineRule="exact"/>
                              <w:ind w:left="2"/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20</w:t>
                            </w:r>
                            <w:r w:rsidR="006E55DE"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23</w:t>
                            </w:r>
                            <w:r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/</w:t>
                            </w:r>
                            <w:r w:rsidR="006E55DE"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01</w:t>
                            </w:r>
                            <w:r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/</w:t>
                            </w:r>
                            <w:r w:rsidR="006E55DE"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c>
                      </w:tr>
                      <w:tr w:rsidR="00903138" w:rsidRPr="00220911" w14:paraId="78467D62" w14:textId="77777777" w:rsidTr="00D434F4">
                        <w:trPr>
                          <w:trHeight w:val="57"/>
                        </w:trPr>
                        <w:tc>
                          <w:tcPr>
                            <w:tcW w:w="1028" w:type="dxa"/>
                            <w:vAlign w:val="center"/>
                          </w:tcPr>
                          <w:p w14:paraId="0FD2759E" w14:textId="77777777" w:rsidR="00903138" w:rsidRPr="00AA101E" w:rsidRDefault="00903138">
                            <w:pPr>
                              <w:pStyle w:val="TableParagraph"/>
                              <w:spacing w:before="33" w:line="355" w:lineRule="exact"/>
                              <w:ind w:left="2"/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Rev. No.</w:t>
                            </w:r>
                          </w:p>
                        </w:tc>
                        <w:tc>
                          <w:tcPr>
                            <w:tcW w:w="1311" w:type="dxa"/>
                            <w:vAlign w:val="center"/>
                          </w:tcPr>
                          <w:p w14:paraId="17F6F5F5" w14:textId="64A3EB71" w:rsidR="00903138" w:rsidRPr="00AA101E" w:rsidRDefault="006E55DE">
                            <w:pPr>
                              <w:pStyle w:val="TableParagraph"/>
                              <w:spacing w:before="11" w:line="377" w:lineRule="exact"/>
                              <w:ind w:left="2"/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903138" w:rsidRPr="00220911" w14:paraId="22282D56" w14:textId="77777777" w:rsidTr="00D434F4">
                        <w:trPr>
                          <w:trHeight w:val="57"/>
                        </w:trPr>
                        <w:tc>
                          <w:tcPr>
                            <w:tcW w:w="1028" w:type="dxa"/>
                            <w:vAlign w:val="center"/>
                          </w:tcPr>
                          <w:p w14:paraId="43452072" w14:textId="77777777" w:rsidR="00903138" w:rsidRPr="00AA101E" w:rsidRDefault="00903138">
                            <w:pPr>
                              <w:pStyle w:val="TableParagraph"/>
                              <w:spacing w:line="361" w:lineRule="exact"/>
                              <w:ind w:left="2"/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1311" w:type="dxa"/>
                            <w:vAlign w:val="center"/>
                          </w:tcPr>
                          <w:p w14:paraId="4DFA9B64" w14:textId="77777777" w:rsidR="00903138" w:rsidRPr="00AA101E" w:rsidRDefault="00903138">
                            <w:pPr>
                              <w:pStyle w:val="TableParagraph"/>
                              <w:spacing w:line="381" w:lineRule="exact"/>
                              <w:ind w:left="2"/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A101E">
                              <w:rPr>
                                <w:rFonts w:ascii="Pretendard Medium" w:eastAsia="Pretendard Medium" w:hAnsi="Pretendard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1/1</w:t>
                            </w:r>
                          </w:p>
                        </w:tc>
                      </w:tr>
                    </w:tbl>
                    <w:p w14:paraId="7A600631" w14:textId="77777777" w:rsidR="00903138" w:rsidRPr="00A558A2" w:rsidRDefault="00903138" w:rsidP="0090313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0A5A"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</w:rPr>
        <w:t>퇴사업무 지침</w:t>
      </w:r>
    </w:p>
    <w:p w14:paraId="3F7066C4" w14:textId="77777777" w:rsidR="00903138" w:rsidRPr="009B039B" w:rsidRDefault="00903138" w:rsidP="00903138">
      <w:pPr>
        <w:pStyle w:val="a3"/>
        <w:rPr>
          <w:rFonts w:ascii="Pretendard" w:eastAsia="Pretendard" w:hAnsi="Pretendard"/>
          <w:sz w:val="20"/>
        </w:rPr>
      </w:pPr>
    </w:p>
    <w:p w14:paraId="5623428C" w14:textId="77777777" w:rsidR="00903138" w:rsidRPr="009B039B" w:rsidRDefault="00903138" w:rsidP="00903138">
      <w:pPr>
        <w:pStyle w:val="a3"/>
        <w:rPr>
          <w:rFonts w:ascii="Pretendard" w:eastAsia="Pretendard" w:hAnsi="Pretendard"/>
          <w:sz w:val="20"/>
        </w:rPr>
      </w:pPr>
    </w:p>
    <w:p w14:paraId="21BCCA6E" w14:textId="77777777" w:rsidR="00903138" w:rsidRPr="009B039B" w:rsidRDefault="00903138" w:rsidP="00903138">
      <w:pPr>
        <w:pStyle w:val="a3"/>
        <w:rPr>
          <w:rFonts w:ascii="Pretendard" w:eastAsia="Pretendard" w:hAnsi="Pretendard"/>
          <w:sz w:val="20"/>
        </w:rPr>
      </w:pPr>
    </w:p>
    <w:p w14:paraId="608C6AA6" w14:textId="77777777" w:rsidR="00903138" w:rsidRDefault="00903138" w:rsidP="00903138">
      <w:pPr>
        <w:pStyle w:val="a3"/>
        <w:spacing w:before="3" w:after="1"/>
        <w:rPr>
          <w:rFonts w:ascii="Pretendard" w:eastAsia="Pretendard" w:hAnsi="Pretendard"/>
          <w:sz w:val="20"/>
        </w:rPr>
      </w:pPr>
    </w:p>
    <w:p w14:paraId="63FA11E1" w14:textId="77777777" w:rsidR="00390C40" w:rsidRPr="009B039B" w:rsidRDefault="00390C40" w:rsidP="00903138">
      <w:pPr>
        <w:pStyle w:val="a3"/>
        <w:spacing w:before="3" w:after="1"/>
        <w:rPr>
          <w:rFonts w:ascii="Pretendard" w:eastAsia="Pretendard" w:hAnsi="Pretendard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18" w:space="0" w:color="2A7DE1"/>
          <w:left w:val="single" w:sz="18" w:space="0" w:color="2A7DE1"/>
          <w:bottom w:val="single" w:sz="18" w:space="0" w:color="2A7DE1"/>
          <w:right w:val="single" w:sz="18" w:space="0" w:color="2A7DE1"/>
          <w:insideH w:val="single" w:sz="18" w:space="0" w:color="2A7DE1"/>
          <w:insideV w:val="single" w:sz="18" w:space="0" w:color="2A7DE1"/>
        </w:tblBorders>
        <w:tblLayout w:type="fixed"/>
        <w:tblCellMar>
          <w:top w:w="57" w:type="dxa"/>
          <w:left w:w="198" w:type="dxa"/>
        </w:tblCellMar>
        <w:tblLook w:val="01E0" w:firstRow="1" w:lastRow="1" w:firstColumn="1" w:lastColumn="1" w:noHBand="0" w:noVBand="0"/>
      </w:tblPr>
      <w:tblGrid>
        <w:gridCol w:w="2339"/>
        <w:gridCol w:w="5487"/>
        <w:gridCol w:w="2410"/>
      </w:tblGrid>
      <w:tr w:rsidR="002036E5" w:rsidRPr="00350A5A" w14:paraId="10BBA09A" w14:textId="77777777" w:rsidTr="002036E5">
        <w:trPr>
          <w:trHeight w:val="482"/>
        </w:trPr>
        <w:tc>
          <w:tcPr>
            <w:tcW w:w="233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AF8E9"/>
          </w:tcPr>
          <w:p w14:paraId="05E4418B" w14:textId="77777777" w:rsidR="00350A5A" w:rsidRPr="00EB6912" w:rsidRDefault="00350A5A" w:rsidP="00350A5A">
            <w:pPr>
              <w:pStyle w:val="TableParagraph"/>
              <w:spacing w:before="32" w:line="276" w:lineRule="auto"/>
              <w:ind w:left="2"/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shd w:val="clear" w:color="auto" w:fill="FFFFFF" w:themeFill="background1"/>
              </w:rPr>
            </w:pPr>
            <w:r w:rsidRPr="00EB6912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</w:rPr>
              <w:t>업무절차</w:t>
            </w:r>
          </w:p>
        </w:tc>
        <w:tc>
          <w:tcPr>
            <w:tcW w:w="54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AF8E9"/>
          </w:tcPr>
          <w:p w14:paraId="12D7DF0E" w14:textId="77777777" w:rsidR="00350A5A" w:rsidRPr="00EB6912" w:rsidRDefault="00350A5A" w:rsidP="00350A5A">
            <w:pPr>
              <w:pStyle w:val="TableParagraph"/>
              <w:spacing w:before="32" w:line="276" w:lineRule="auto"/>
              <w:ind w:left="1"/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shd w:val="clear" w:color="auto" w:fill="FFFFFF" w:themeFill="background1"/>
              </w:rPr>
            </w:pPr>
            <w:r w:rsidRPr="00EB6912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</w:rPr>
              <w:t>업무내용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AF8E9"/>
          </w:tcPr>
          <w:p w14:paraId="3038DE79" w14:textId="77777777" w:rsidR="00350A5A" w:rsidRPr="00EB6912" w:rsidRDefault="00350A5A" w:rsidP="00350A5A">
            <w:pPr>
              <w:pStyle w:val="TableParagraph"/>
              <w:spacing w:before="32" w:line="276" w:lineRule="auto"/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shd w:val="clear" w:color="auto" w:fill="FFFFFF" w:themeFill="background1"/>
                <w:lang w:eastAsia="ko-KR"/>
              </w:rPr>
            </w:pPr>
            <w:r w:rsidRPr="00EB6912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</w:rPr>
              <w:t>비고</w:t>
            </w:r>
          </w:p>
        </w:tc>
      </w:tr>
      <w:tr w:rsidR="00350A5A" w:rsidRPr="00350A5A" w14:paraId="3B6831BE" w14:textId="77777777" w:rsidTr="00390C40">
        <w:trPr>
          <w:trHeight w:val="773"/>
        </w:trPr>
        <w:tc>
          <w:tcPr>
            <w:tcW w:w="2339" w:type="dxa"/>
            <w:tcBorders>
              <w:top w:val="single" w:sz="8" w:space="0" w:color="000000" w:themeColor="text1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F2F4F6"/>
          </w:tcPr>
          <w:p w14:paraId="090CE2DB" w14:textId="77777777" w:rsidR="00350A5A" w:rsidRPr="00C41688" w:rsidRDefault="00350A5A" w:rsidP="00E47DDA">
            <w:pPr>
              <w:pStyle w:val="TableParagraph"/>
              <w:spacing w:before="99"/>
              <w:ind w:left="2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8"/>
                <w:szCs w:val="18"/>
              </w:rPr>
            </w:pPr>
            <w:r w:rsidRPr="00C41688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8"/>
                <w:szCs w:val="18"/>
              </w:rPr>
              <w:t>1. 퇴사확정</w:t>
            </w:r>
          </w:p>
        </w:tc>
        <w:tc>
          <w:tcPr>
            <w:tcW w:w="5487" w:type="dxa"/>
            <w:tcBorders>
              <w:top w:val="single" w:sz="8" w:space="0" w:color="000000" w:themeColor="text1"/>
              <w:left w:val="nil"/>
              <w:bottom w:val="single" w:sz="6" w:space="0" w:color="AEAAAA" w:themeColor="background2" w:themeShade="BF"/>
              <w:right w:val="nil"/>
            </w:tcBorders>
          </w:tcPr>
          <w:p w14:paraId="769DC156" w14:textId="77777777" w:rsidR="00350A5A" w:rsidRPr="00EA3828" w:rsidRDefault="00350A5A" w:rsidP="00E47DDA">
            <w:pPr>
              <w:pStyle w:val="TableParagraph"/>
              <w:spacing w:before="105"/>
              <w:ind w:left="1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퇴직자는 붙임#1‘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퇴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직원’의 결재를 득하여 퇴사 확정</w:t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nil"/>
              <w:bottom w:val="single" w:sz="6" w:space="0" w:color="2A7DE1"/>
              <w:right w:val="nil"/>
            </w:tcBorders>
          </w:tcPr>
          <w:p w14:paraId="6426606F" w14:textId="77777777" w:rsidR="00350A5A" w:rsidRPr="00350A5A" w:rsidRDefault="00350A5A" w:rsidP="00E47DDA">
            <w:pPr>
              <w:pStyle w:val="TableParagraph"/>
              <w:spacing w:before="130"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붙임</w:t>
            </w:r>
            <w:r w:rsidRPr="00350A5A"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#1</w:t>
            </w:r>
          </w:p>
          <w:p w14:paraId="2F4E7291" w14:textId="33665B3C" w:rsidR="00350A5A" w:rsidRPr="00350A5A" w:rsidRDefault="00350A5A" w:rsidP="00E47DDA">
            <w:pPr>
              <w:pStyle w:val="TableParagraph"/>
              <w:spacing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‘퇴직원’</w:t>
            </w:r>
          </w:p>
          <w:p w14:paraId="6F8E0242" w14:textId="77777777" w:rsidR="00350A5A" w:rsidRPr="00350A5A" w:rsidRDefault="00350A5A" w:rsidP="00E47DDA">
            <w:pPr>
              <w:pStyle w:val="TableParagraph"/>
              <w:spacing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</w:p>
          <w:p w14:paraId="35F99929" w14:textId="77777777" w:rsidR="00350A5A" w:rsidRPr="00350A5A" w:rsidRDefault="00350A5A" w:rsidP="00E47DDA">
            <w:pPr>
              <w:pStyle w:val="TableParagraph"/>
              <w:spacing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붙임</w:t>
            </w:r>
            <w:r w:rsidRPr="00350A5A"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#2</w:t>
            </w:r>
          </w:p>
          <w:p w14:paraId="4375850C" w14:textId="77777777" w:rsidR="00350A5A" w:rsidRPr="00350A5A" w:rsidRDefault="00350A5A" w:rsidP="00E47DDA">
            <w:pPr>
              <w:pStyle w:val="TableParagraph"/>
              <w:spacing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‘퇴직자</w:t>
            </w:r>
            <w:r w:rsidRPr="00350A5A"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 반납확인서’</w:t>
            </w:r>
          </w:p>
          <w:p w14:paraId="129244EB" w14:textId="77777777" w:rsidR="00350A5A" w:rsidRPr="00350A5A" w:rsidRDefault="00350A5A" w:rsidP="00E47DDA">
            <w:pPr>
              <w:pStyle w:val="TableParagraph"/>
              <w:spacing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</w:p>
          <w:p w14:paraId="106A9688" w14:textId="77777777" w:rsidR="00350A5A" w:rsidRPr="00350A5A" w:rsidRDefault="00350A5A" w:rsidP="00E47DDA">
            <w:pPr>
              <w:pStyle w:val="TableParagraph"/>
              <w:spacing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붙임</w:t>
            </w:r>
            <w:r w:rsidRPr="00350A5A"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#3</w:t>
            </w:r>
          </w:p>
          <w:p w14:paraId="641DAADB" w14:textId="77777777" w:rsidR="00350A5A" w:rsidRPr="00350A5A" w:rsidRDefault="00350A5A" w:rsidP="00E47DDA">
            <w:pPr>
              <w:pStyle w:val="TableParagraph"/>
              <w:spacing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‘업무 인수 인계서’</w:t>
            </w:r>
            <w:r w:rsidRPr="00350A5A"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 </w:t>
            </w:r>
          </w:p>
          <w:p w14:paraId="1F201755" w14:textId="77777777" w:rsidR="00350A5A" w:rsidRPr="00350A5A" w:rsidRDefault="00350A5A" w:rsidP="00E47DDA">
            <w:pPr>
              <w:pStyle w:val="TableParagraph"/>
              <w:spacing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</w:p>
          <w:p w14:paraId="2D2BEAE7" w14:textId="77777777" w:rsidR="00350A5A" w:rsidRPr="00350A5A" w:rsidRDefault="00350A5A" w:rsidP="00E47DDA">
            <w:pPr>
              <w:pStyle w:val="TableParagraph"/>
              <w:spacing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붙임</w:t>
            </w:r>
            <w:r w:rsidRPr="00350A5A"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#4</w:t>
            </w:r>
          </w:p>
          <w:p w14:paraId="08DF5D4A" w14:textId="77777777" w:rsidR="00350A5A" w:rsidRPr="00350A5A" w:rsidRDefault="00350A5A" w:rsidP="00E47DDA">
            <w:pPr>
              <w:pStyle w:val="TableParagraph"/>
              <w:spacing w:line="260" w:lineRule="exact"/>
              <w:ind w:right="289"/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‘퇴직</w:t>
            </w:r>
            <w:r w:rsidRPr="00350A5A"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 비밀보호 </w:t>
            </w:r>
            <w:r w:rsidRPr="00350A5A">
              <w:rPr>
                <w:rFonts w:ascii="Pretendard" w:eastAsia="Pretendard" w:hAnsi="Pretendard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서약서</w:t>
            </w:r>
            <w:r w:rsidRPr="00350A5A">
              <w:rPr>
                <w:rFonts w:ascii="Pretendard" w:eastAsia="Pretendard" w:hAnsi="Pretendard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’</w:t>
            </w:r>
          </w:p>
          <w:p w14:paraId="7C0A8A4A" w14:textId="78C6CBBC" w:rsidR="00350A5A" w:rsidRPr="00350A5A" w:rsidRDefault="00350A5A" w:rsidP="00E47DDA">
            <w:pPr>
              <w:pStyle w:val="TableParagraph"/>
              <w:spacing w:line="220" w:lineRule="exact"/>
              <w:rPr>
                <w:rFonts w:ascii="Pretendard" w:eastAsia="Pretendard" w:hAnsi="Pretendard"/>
                <w:b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350A5A" w:rsidRPr="00350A5A" w14:paraId="332F33E7" w14:textId="77777777" w:rsidTr="002036E5">
        <w:trPr>
          <w:trHeight w:val="1402"/>
        </w:trPr>
        <w:tc>
          <w:tcPr>
            <w:tcW w:w="2339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F2F4F6"/>
          </w:tcPr>
          <w:p w14:paraId="27491F6A" w14:textId="77777777" w:rsidR="00350A5A" w:rsidRPr="00C41688" w:rsidRDefault="00350A5A" w:rsidP="00E47DDA">
            <w:pPr>
              <w:pStyle w:val="TableParagraph"/>
              <w:spacing w:before="99"/>
              <w:ind w:left="2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8"/>
                <w:szCs w:val="18"/>
              </w:rPr>
            </w:pPr>
            <w:r w:rsidRPr="00C41688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8"/>
                <w:szCs w:val="18"/>
              </w:rPr>
              <w:t>2. 인수인계</w:t>
            </w:r>
          </w:p>
        </w:tc>
        <w:tc>
          <w:tcPr>
            <w:tcW w:w="5487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p w14:paraId="2C013F0D" w14:textId="77777777" w:rsidR="00350A5A" w:rsidRPr="00C41688" w:rsidRDefault="00350A5A" w:rsidP="00E47DDA">
            <w:pPr>
              <w:pStyle w:val="TableParagraph"/>
              <w:spacing w:before="105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</w:pP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퇴사일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 이전 소속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셀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장 주관으로 업무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 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인수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 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인계 및 관련된</w:t>
            </w:r>
          </w:p>
          <w:p w14:paraId="46DCA1B3" w14:textId="77777777" w:rsidR="00350A5A" w:rsidRPr="00350A5A" w:rsidRDefault="00350A5A" w:rsidP="00E47DDA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</w:pP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>업무처리를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 xml:space="preserve"> 완료하고 붙임#2 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‘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>퇴직자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 xml:space="preserve"> 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>반납확인서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’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>를 작성 관련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>부서의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 xml:space="preserve"> 승인을 득한다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>.</w:t>
            </w:r>
          </w:p>
        </w:tc>
        <w:tc>
          <w:tcPr>
            <w:tcW w:w="2410" w:type="dxa"/>
            <w:vMerge/>
            <w:tcBorders>
              <w:top w:val="single" w:sz="6" w:space="0" w:color="2A7DE1"/>
              <w:left w:val="nil"/>
              <w:bottom w:val="single" w:sz="6" w:space="0" w:color="2A7DE1"/>
              <w:right w:val="nil"/>
            </w:tcBorders>
          </w:tcPr>
          <w:p w14:paraId="02452F2B" w14:textId="77777777" w:rsidR="00350A5A" w:rsidRPr="00350A5A" w:rsidRDefault="00350A5A" w:rsidP="00E47DDA">
            <w:pPr>
              <w:rPr>
                <w:rFonts w:ascii="Pretendard" w:eastAsia="Pretendard" w:hAnsi="Pretendard"/>
                <w:sz w:val="2"/>
                <w:szCs w:val="2"/>
                <w:shd w:val="clear" w:color="auto" w:fill="FFFFFF" w:themeFill="background1"/>
                <w:lang w:eastAsia="ko-KR"/>
              </w:rPr>
            </w:pPr>
          </w:p>
        </w:tc>
      </w:tr>
      <w:tr w:rsidR="00350A5A" w:rsidRPr="00350A5A" w14:paraId="6AF5EE5C" w14:textId="77777777" w:rsidTr="00390C40">
        <w:trPr>
          <w:trHeight w:val="2710"/>
        </w:trPr>
        <w:tc>
          <w:tcPr>
            <w:tcW w:w="2339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F2F4F6"/>
          </w:tcPr>
          <w:p w14:paraId="34E6F000" w14:textId="77777777" w:rsidR="00350A5A" w:rsidRPr="00C41688" w:rsidRDefault="00350A5A" w:rsidP="00E47DDA">
            <w:pPr>
              <w:pStyle w:val="TableParagraph"/>
              <w:spacing w:before="99"/>
              <w:ind w:left="2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8"/>
                <w:szCs w:val="18"/>
              </w:rPr>
            </w:pPr>
            <w:r w:rsidRPr="00C41688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8"/>
                <w:szCs w:val="18"/>
              </w:rPr>
              <w:t>3. 확정통보</w:t>
            </w:r>
          </w:p>
        </w:tc>
        <w:tc>
          <w:tcPr>
            <w:tcW w:w="5487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p w14:paraId="6D48C907" w14:textId="77777777" w:rsidR="00350A5A" w:rsidRPr="00C41688" w:rsidRDefault="00350A5A" w:rsidP="00E47DDA">
            <w:pPr>
              <w:pStyle w:val="TableParagraph"/>
              <w:spacing w:before="105"/>
              <w:ind w:left="1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</w:pP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퇴사와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 관련된 업무처리가 완료되면 소속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셀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장은 퇴사일 이전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 xml:space="preserve"> 퇴사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 xml:space="preserve"> 시 구비서류를 HR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>경영실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val="en-US" w:eastAsia="ko-KR"/>
              </w:rPr>
              <w:t xml:space="preserve"> 담당자에게 송부</w:t>
            </w:r>
          </w:p>
          <w:p w14:paraId="1C5509E1" w14:textId="77777777" w:rsidR="00350A5A" w:rsidRPr="00390C40" w:rsidRDefault="00350A5A" w:rsidP="00E47DDA">
            <w:pPr>
              <w:pStyle w:val="a4"/>
              <w:spacing w:line="240" w:lineRule="auto"/>
              <w:jc w:val="left"/>
              <w:rPr>
                <w:rFonts w:ascii="Pretendard" w:eastAsia="Pretendard" w:hAnsi="Pretendard" w:cs="Noto Sans CJK KR Regular"/>
                <w:color w:val="262626" w:themeColor="text1" w:themeTint="D9"/>
                <w:sz w:val="11"/>
                <w:szCs w:val="11"/>
                <w:shd w:val="clear" w:color="auto" w:fill="FFFFFF" w:themeFill="background1"/>
                <w:lang w:val="en-US" w:eastAsia="ko-KR" w:bidi="ko-KR"/>
              </w:rPr>
            </w:pPr>
          </w:p>
          <w:p w14:paraId="0568CBCB" w14:textId="18F5FBB8" w:rsidR="00350A5A" w:rsidRPr="000F3B4F" w:rsidRDefault="00350A5A" w:rsidP="00E47DDA">
            <w:pPr>
              <w:pStyle w:val="a4"/>
              <w:spacing w:line="240" w:lineRule="auto"/>
              <w:jc w:val="left"/>
              <w:rPr>
                <w:rFonts w:ascii="Pretendard" w:eastAsia="Pretendard" w:hAnsi="Pretendard" w:cs="NotoSansCJKkr-Medium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val="en-US" w:eastAsia="ko-KR"/>
              </w:rPr>
            </w:pPr>
            <w:r w:rsidRPr="000F3B4F">
              <w:rPr>
                <w:rFonts w:ascii="Pretendard" w:eastAsia="Pretendard" w:hAnsi="Pretendard" w:cs="NotoSansCJKkr-Medium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[퇴사 시 구비서류</w:t>
            </w:r>
            <w:r w:rsidRPr="000F3B4F">
              <w:rPr>
                <w:rFonts w:ascii="Pretendard" w:eastAsia="Pretendard" w:hAnsi="Pretendard" w:cs="NotoSansCJKkr-Medium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val="en-US" w:eastAsia="ko-KR"/>
              </w:rPr>
              <w:t>]</w:t>
            </w:r>
          </w:p>
          <w:p w14:paraId="205ED010" w14:textId="77777777" w:rsidR="00350A5A" w:rsidRPr="00350A5A" w:rsidRDefault="00350A5A" w:rsidP="00E47DDA">
            <w:pPr>
              <w:pStyle w:val="a4"/>
              <w:spacing w:line="240" w:lineRule="auto"/>
              <w:jc w:val="left"/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</w:pP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①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 </w:t>
            </w: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퇴직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원 (붙임#1)</w:t>
            </w:r>
          </w:p>
          <w:p w14:paraId="7060BAD2" w14:textId="77777777" w:rsidR="00350A5A" w:rsidRPr="00350A5A" w:rsidRDefault="00350A5A" w:rsidP="00E47DDA">
            <w:pPr>
              <w:pStyle w:val="a4"/>
              <w:spacing w:line="240" w:lineRule="auto"/>
              <w:jc w:val="left"/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</w:pP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②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 퇴직자</w:t>
            </w: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반납확인서 (붙임#2)</w:t>
            </w:r>
          </w:p>
          <w:p w14:paraId="49EBEF4B" w14:textId="77777777" w:rsidR="00350A5A" w:rsidRPr="00350A5A" w:rsidRDefault="00350A5A" w:rsidP="00E47DDA">
            <w:pPr>
              <w:pStyle w:val="a4"/>
              <w:spacing w:line="240" w:lineRule="auto"/>
              <w:jc w:val="left"/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</w:pP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③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 업무</w:t>
            </w: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인수</w:t>
            </w: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인계서 (붙임#3)</w:t>
            </w:r>
          </w:p>
          <w:p w14:paraId="7B47E463" w14:textId="77777777" w:rsidR="00350A5A" w:rsidRPr="00350A5A" w:rsidRDefault="00350A5A" w:rsidP="00E47DDA">
            <w:pPr>
              <w:pStyle w:val="TableParagraph"/>
              <w:ind w:left="1"/>
              <w:rPr>
                <w:rFonts w:ascii="Pretendard" w:eastAsia="Pretendard" w:hAnsi="Pretendard"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④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 퇴직 비밀보호 </w:t>
            </w: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서약서 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(붙임#4)</w:t>
            </w:r>
          </w:p>
        </w:tc>
        <w:tc>
          <w:tcPr>
            <w:tcW w:w="2410" w:type="dxa"/>
            <w:vMerge/>
            <w:tcBorders>
              <w:top w:val="single" w:sz="6" w:space="0" w:color="2A7DE1"/>
              <w:left w:val="nil"/>
              <w:bottom w:val="single" w:sz="6" w:space="0" w:color="2A7DE1"/>
              <w:right w:val="nil"/>
            </w:tcBorders>
          </w:tcPr>
          <w:p w14:paraId="10A0269C" w14:textId="77777777" w:rsidR="00350A5A" w:rsidRPr="00350A5A" w:rsidRDefault="00350A5A" w:rsidP="00E47DDA">
            <w:pPr>
              <w:rPr>
                <w:rFonts w:ascii="Pretendard" w:eastAsia="Pretendard" w:hAnsi="Pretendard"/>
                <w:sz w:val="2"/>
                <w:szCs w:val="2"/>
                <w:shd w:val="clear" w:color="auto" w:fill="FFFFFF" w:themeFill="background1"/>
                <w:lang w:eastAsia="ko-KR"/>
              </w:rPr>
            </w:pPr>
          </w:p>
        </w:tc>
      </w:tr>
      <w:tr w:rsidR="00350A5A" w:rsidRPr="00350A5A" w14:paraId="70F6D2E8" w14:textId="77777777" w:rsidTr="00390C40">
        <w:trPr>
          <w:trHeight w:val="2481"/>
        </w:trPr>
        <w:tc>
          <w:tcPr>
            <w:tcW w:w="2339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F2F4F6"/>
          </w:tcPr>
          <w:p w14:paraId="77C62865" w14:textId="77777777" w:rsidR="00350A5A" w:rsidRPr="00C41688" w:rsidRDefault="00350A5A" w:rsidP="00E47DDA">
            <w:pPr>
              <w:pStyle w:val="TableParagraph"/>
              <w:spacing w:before="99"/>
              <w:ind w:left="2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8"/>
                <w:szCs w:val="18"/>
              </w:rPr>
            </w:pPr>
            <w:r w:rsidRPr="00C41688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8"/>
                <w:szCs w:val="18"/>
              </w:rPr>
              <w:t>4. 퇴사관련 행정조치</w:t>
            </w:r>
          </w:p>
        </w:tc>
        <w:tc>
          <w:tcPr>
            <w:tcW w:w="5487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p w14:paraId="4C944757" w14:textId="3A0BE163" w:rsidR="00350A5A" w:rsidRPr="00C41688" w:rsidRDefault="00350A5A" w:rsidP="00E47DDA">
            <w:pPr>
              <w:pStyle w:val="TableParagraph"/>
              <w:spacing w:before="105"/>
              <w:ind w:left="1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HR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경영실과 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경영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지원그룹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은 퇴사관련 행정조치 시행</w:t>
            </w:r>
          </w:p>
          <w:p w14:paraId="6F81A4A0" w14:textId="77777777" w:rsidR="00350A5A" w:rsidRPr="00390C40" w:rsidRDefault="00350A5A" w:rsidP="00E47DDA">
            <w:pPr>
              <w:pStyle w:val="a4"/>
              <w:spacing w:line="240" w:lineRule="auto"/>
              <w:jc w:val="left"/>
              <w:rPr>
                <w:rFonts w:ascii="Pretendard" w:eastAsia="Pretendard" w:hAnsi="Pretendard" w:cs="Noto Sans CJK KR Regular"/>
                <w:color w:val="404040" w:themeColor="text1" w:themeTint="BF"/>
                <w:sz w:val="11"/>
                <w:szCs w:val="11"/>
                <w:shd w:val="clear" w:color="auto" w:fill="FFFFFF" w:themeFill="background1"/>
                <w:lang w:val="en-US" w:eastAsia="ko-KR" w:bidi="ko-KR"/>
              </w:rPr>
            </w:pPr>
          </w:p>
          <w:p w14:paraId="5B958E07" w14:textId="6ECB7736" w:rsidR="00350A5A" w:rsidRPr="000F3B4F" w:rsidRDefault="00350A5A" w:rsidP="00E47DDA">
            <w:pPr>
              <w:pStyle w:val="a4"/>
              <w:spacing w:line="240" w:lineRule="auto"/>
              <w:jc w:val="left"/>
              <w:rPr>
                <w:rFonts w:ascii="Pretendard" w:eastAsia="Pretendard" w:hAnsi="Pretendard" w:cs="NotoSansCJKkr-Medium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val="en-US" w:eastAsia="ko-KR"/>
              </w:rPr>
            </w:pPr>
            <w:r w:rsidRPr="000F3B4F">
              <w:rPr>
                <w:rFonts w:ascii="Pretendard" w:eastAsia="Pretendard" w:hAnsi="Pretendard" w:cs="NotoSansCJKkr-Medium" w:hint="eastAsia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>[퇴사관련</w:t>
            </w:r>
            <w:r w:rsidRPr="000F3B4F">
              <w:rPr>
                <w:rFonts w:ascii="Pretendard" w:eastAsia="Pretendard" w:hAnsi="Pretendard" w:cs="NotoSansCJKkr-Medium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 행정조치</w:t>
            </w:r>
            <w:r w:rsidRPr="000F3B4F">
              <w:rPr>
                <w:rFonts w:ascii="Pretendard" w:eastAsia="Pretendard" w:hAnsi="Pretendard" w:cs="NotoSansCJKkr-Medium"/>
                <w:bCs/>
                <w:color w:val="404040" w:themeColor="text1" w:themeTint="BF"/>
                <w:spacing w:val="-6"/>
                <w:sz w:val="18"/>
                <w:szCs w:val="18"/>
                <w:shd w:val="clear" w:color="auto" w:fill="FFFFFF" w:themeFill="background1"/>
                <w:lang w:val="en-US" w:eastAsia="ko-KR"/>
              </w:rPr>
              <w:t>]</w:t>
            </w:r>
          </w:p>
          <w:p w14:paraId="13767EC8" w14:textId="77777777" w:rsidR="00350A5A" w:rsidRPr="00350A5A" w:rsidRDefault="00350A5A" w:rsidP="00E47DDA">
            <w:pPr>
              <w:pStyle w:val="a4"/>
              <w:spacing w:line="240" w:lineRule="auto"/>
              <w:jc w:val="left"/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</w:pP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①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 직</w:t>
            </w: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원연락망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및 조직도 변경</w:t>
            </w:r>
          </w:p>
          <w:p w14:paraId="43EA8923" w14:textId="77777777" w:rsidR="00350A5A" w:rsidRPr="00350A5A" w:rsidRDefault="00350A5A" w:rsidP="00E47DDA">
            <w:pPr>
              <w:pStyle w:val="a4"/>
              <w:spacing w:line="240" w:lineRule="auto"/>
              <w:jc w:val="left"/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</w:pP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②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 </w:t>
            </w: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개인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e-mail 등 관련 계정 삭제</w:t>
            </w:r>
          </w:p>
          <w:p w14:paraId="179BCC53" w14:textId="77777777" w:rsidR="00350A5A" w:rsidRPr="00350A5A" w:rsidRDefault="00350A5A" w:rsidP="00E47DDA">
            <w:pPr>
              <w:pStyle w:val="a4"/>
              <w:spacing w:line="240" w:lineRule="auto"/>
              <w:jc w:val="left"/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</w:pP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③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 4대 보험 상실 신고 및 정산 지급</w:t>
            </w:r>
          </w:p>
          <w:p w14:paraId="4EFA4001" w14:textId="77777777" w:rsidR="00350A5A" w:rsidRPr="00350A5A" w:rsidRDefault="00350A5A" w:rsidP="00E47DDA">
            <w:pPr>
              <w:pStyle w:val="TableParagraph"/>
              <w:ind w:left="1"/>
              <w:rPr>
                <w:rFonts w:ascii="Pretendard" w:eastAsia="Pretendard" w:hAnsi="Pretendard"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④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 </w:t>
            </w:r>
            <w:r w:rsidRPr="00350A5A">
              <w:rPr>
                <w:rFonts w:ascii="Pretendard" w:eastAsia="Pretendard" w:hAnsi="Pretendard" w:cs="NotoSansCJKkr-Medium" w:hint="eastAsia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>퇴직금</w:t>
            </w:r>
            <w:r w:rsidRPr="00350A5A">
              <w:rPr>
                <w:rFonts w:ascii="Pretendard" w:eastAsia="Pretendard" w:hAnsi="Pretendard" w:cs="NotoSansCJKkr-Medium"/>
                <w:color w:val="404040" w:themeColor="text1" w:themeTint="BF"/>
                <w:spacing w:val="-6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지급대상 확인 후 퇴직금 지급</w:t>
            </w:r>
          </w:p>
        </w:tc>
        <w:tc>
          <w:tcPr>
            <w:tcW w:w="2410" w:type="dxa"/>
            <w:vMerge/>
            <w:tcBorders>
              <w:top w:val="single" w:sz="6" w:space="0" w:color="2A7DE1"/>
              <w:left w:val="nil"/>
              <w:bottom w:val="single" w:sz="6" w:space="0" w:color="2A7DE1"/>
              <w:right w:val="nil"/>
            </w:tcBorders>
          </w:tcPr>
          <w:p w14:paraId="5EC970BC" w14:textId="77777777" w:rsidR="00350A5A" w:rsidRPr="00350A5A" w:rsidRDefault="00350A5A" w:rsidP="00E47DDA">
            <w:pPr>
              <w:rPr>
                <w:rFonts w:ascii="Pretendard" w:eastAsia="Pretendard" w:hAnsi="Pretendard"/>
                <w:sz w:val="2"/>
                <w:szCs w:val="2"/>
                <w:shd w:val="clear" w:color="auto" w:fill="FFFFFF" w:themeFill="background1"/>
                <w:lang w:eastAsia="ko-KR"/>
              </w:rPr>
            </w:pPr>
          </w:p>
        </w:tc>
      </w:tr>
      <w:tr w:rsidR="00350A5A" w:rsidRPr="00350A5A" w14:paraId="1C9DC7EB" w14:textId="77777777" w:rsidTr="00390C40">
        <w:trPr>
          <w:trHeight w:val="2900"/>
        </w:trPr>
        <w:tc>
          <w:tcPr>
            <w:tcW w:w="2339" w:type="dxa"/>
            <w:tcBorders>
              <w:top w:val="single" w:sz="6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shd w:val="clear" w:color="auto" w:fill="F2F4F6"/>
          </w:tcPr>
          <w:p w14:paraId="4805FCBA" w14:textId="77777777" w:rsidR="00350A5A" w:rsidRPr="00C41688" w:rsidRDefault="00350A5A" w:rsidP="00E47DDA">
            <w:pPr>
              <w:pStyle w:val="TableParagraph"/>
              <w:spacing w:before="99"/>
              <w:ind w:left="2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8"/>
                <w:szCs w:val="18"/>
              </w:rPr>
            </w:pPr>
            <w:r w:rsidRPr="00C41688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8"/>
                <w:szCs w:val="18"/>
              </w:rPr>
              <w:t>5. 퇴직금 지급기준</w:t>
            </w:r>
          </w:p>
        </w:tc>
        <w:tc>
          <w:tcPr>
            <w:tcW w:w="5487" w:type="dxa"/>
            <w:tcBorders>
              <w:top w:val="single" w:sz="6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</w:tcPr>
          <w:p w14:paraId="7EA12FE2" w14:textId="77777777" w:rsidR="00350A5A" w:rsidRPr="00C41688" w:rsidRDefault="00350A5A" w:rsidP="00E47DDA">
            <w:pPr>
              <w:pStyle w:val="TableParagraph"/>
              <w:spacing w:before="120" w:line="300" w:lineRule="exact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가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.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  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지급대상 : 퇴직일 기준 1년 이상 근무중인 직원</w:t>
            </w:r>
          </w:p>
          <w:p w14:paraId="08B6F7C0" w14:textId="77777777" w:rsidR="00350A5A" w:rsidRPr="000F3B4F" w:rsidRDefault="00350A5A" w:rsidP="00E47DDA">
            <w:pPr>
              <w:pStyle w:val="TableParagraph"/>
              <w:spacing w:line="300" w:lineRule="exact"/>
              <w:rPr>
                <w:rFonts w:ascii="Pretendard" w:eastAsia="Pretendard" w:hAnsi="Pretendard"/>
                <w:b/>
                <w:bCs/>
                <w:color w:val="404040" w:themeColor="text1" w:themeTint="BF"/>
                <w:sz w:val="18"/>
                <w:szCs w:val="18"/>
                <w:shd w:val="clear" w:color="auto" w:fill="FFFFFF" w:themeFill="background1"/>
                <w:lang w:eastAsia="ko-KR"/>
              </w:rPr>
            </w:pP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나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.</w:t>
            </w:r>
            <w:r w:rsidRPr="00C4168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 xml:space="preserve">  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퇴직금 = 지급일수</w:t>
            </w:r>
            <w:r w:rsidRPr="00C41688">
              <w:rPr>
                <w:rFonts w:ascii="Pretendard" w:eastAsia="Pretendard" w:hAnsi="Pretendard" w:cs="Gulim" w:hint="eastAsia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×</w:t>
            </w:r>
            <w:r w:rsidRPr="00C41688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  <w:t>기준임금</w:t>
            </w:r>
          </w:p>
          <w:p w14:paraId="6E4B43F5" w14:textId="77777777" w:rsidR="00350A5A" w:rsidRPr="00350A5A" w:rsidRDefault="00350A5A" w:rsidP="00E47DDA">
            <w:pPr>
              <w:pStyle w:val="TableParagraph"/>
              <w:spacing w:line="200" w:lineRule="exact"/>
              <w:rPr>
                <w:rFonts w:ascii="Pretendard" w:eastAsia="Pretendard" w:hAnsi="Pretendard"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</w:pPr>
          </w:p>
          <w:p w14:paraId="587B0B95" w14:textId="77777777" w:rsidR="00350A5A" w:rsidRPr="00350A5A" w:rsidRDefault="00350A5A" w:rsidP="000F3B4F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312" w:firstLine="0"/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>지급일수 : 근속기간 매 1년에 대하여 30일분 지급</w:t>
            </w:r>
          </w:p>
          <w:p w14:paraId="03783D75" w14:textId="77777777" w:rsidR="00350A5A" w:rsidRPr="00350A5A" w:rsidRDefault="00350A5A" w:rsidP="000F3B4F">
            <w:pPr>
              <w:pStyle w:val="TableParagraph"/>
              <w:tabs>
                <w:tab w:val="left" w:pos="526"/>
              </w:tabs>
              <w:ind w:left="533"/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>단</w:t>
            </w:r>
            <w:r w:rsidRPr="00350A5A"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>, 1년 미만 단수 발생시 월 할 계산</w:t>
            </w:r>
          </w:p>
          <w:p w14:paraId="36DA5B51" w14:textId="77777777" w:rsidR="00350A5A" w:rsidRPr="00390C40" w:rsidRDefault="00350A5A" w:rsidP="000F3B4F">
            <w:pPr>
              <w:pStyle w:val="TableParagraph"/>
              <w:tabs>
                <w:tab w:val="left" w:pos="526"/>
              </w:tabs>
              <w:rPr>
                <w:rFonts w:ascii="Pretendard" w:eastAsia="Pretendard" w:hAnsi="Pretendard"/>
                <w:color w:val="404040" w:themeColor="text1" w:themeTint="BF"/>
                <w:spacing w:val="-12"/>
                <w:sz w:val="10"/>
                <w:szCs w:val="10"/>
                <w:shd w:val="clear" w:color="auto" w:fill="FFFFFF" w:themeFill="background1"/>
                <w:lang w:val="en-US" w:eastAsia="ko-KR"/>
              </w:rPr>
            </w:pPr>
          </w:p>
          <w:p w14:paraId="71EDF389" w14:textId="77777777" w:rsidR="00350A5A" w:rsidRPr="00350A5A" w:rsidRDefault="00350A5A" w:rsidP="000F3B4F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312" w:firstLine="0"/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>기준임금</w:t>
            </w:r>
            <w:r w:rsidRPr="00350A5A"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 xml:space="preserve"> :</w:t>
            </w:r>
            <w:r w:rsidRPr="00350A5A"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</w:t>
            </w:r>
            <w:r w:rsidRPr="00350A5A">
              <w:rPr>
                <w:rFonts w:ascii="Pretendard" w:eastAsia="Pretendard" w:hAnsi="Pretendard" w:hint="eastAsia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 xml:space="preserve">① </w:t>
            </w:r>
            <w:r w:rsidRPr="00350A5A"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val="en-US" w:eastAsia="ko-KR"/>
              </w:rPr>
              <w:t>+</w:t>
            </w:r>
            <w:r w:rsidRPr="00350A5A">
              <w:rPr>
                <w:rFonts w:ascii="Pretendard" w:eastAsia="Pretendard" w:hAnsi="Pretendard" w:hint="eastAsia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</w:t>
            </w:r>
            <w:r w:rsidRPr="00350A5A">
              <w:rPr>
                <w:rFonts w:ascii="Pretendard" w:eastAsia="Pretendard" w:hAnsi="Pretendard" w:hint="eastAsia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>②</w:t>
            </w:r>
            <w:r w:rsidRPr="00350A5A"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/</w:t>
            </w:r>
            <w:r w:rsidRPr="00350A5A">
              <w:rPr>
                <w:rFonts w:ascii="Pretendard" w:eastAsia="Pretendard" w:hAnsi="Pretendard" w:hint="eastAsia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val="en-US" w:eastAsia="ko-KR"/>
              </w:rPr>
              <w:t xml:space="preserve"> 퇴직일전부터 3개월간 역산한 일수</w:t>
            </w:r>
          </w:p>
          <w:p w14:paraId="50A4C90D" w14:textId="77777777" w:rsidR="00350A5A" w:rsidRPr="00350A5A" w:rsidRDefault="00350A5A" w:rsidP="000F3B4F">
            <w:pPr>
              <w:pStyle w:val="TableParagraph"/>
              <w:tabs>
                <w:tab w:val="left" w:pos="526"/>
              </w:tabs>
              <w:spacing w:before="48"/>
              <w:ind w:left="533"/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>①</w:t>
            </w:r>
            <w:r w:rsidRPr="00350A5A"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 xml:space="preserve"> 기본급여 +</w:t>
            </w:r>
            <w:r w:rsidRPr="00350A5A">
              <w:rPr>
                <w:rFonts w:ascii="Pretendard" w:eastAsia="Pretendard" w:hAnsi="Pretendard" w:hint="eastAsia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 xml:space="preserve"> 연장근로수당</w:t>
            </w:r>
          </w:p>
          <w:p w14:paraId="5CC1E258" w14:textId="77777777" w:rsidR="00350A5A" w:rsidRPr="00350A5A" w:rsidRDefault="00350A5A" w:rsidP="000F3B4F">
            <w:pPr>
              <w:pStyle w:val="TableParagraph"/>
              <w:tabs>
                <w:tab w:val="left" w:pos="526"/>
              </w:tabs>
              <w:ind w:left="533"/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</w:pPr>
            <w:r w:rsidRPr="00350A5A">
              <w:rPr>
                <w:rFonts w:ascii="Pretendard" w:eastAsia="Pretendard" w:hAnsi="Pretendard" w:hint="eastAsia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>②</w:t>
            </w:r>
            <w:r w:rsidRPr="00350A5A"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 xml:space="preserve"> (상여금 + 연차수당) </w:t>
            </w:r>
            <w:r w:rsidRPr="00350A5A">
              <w:rPr>
                <w:rFonts w:ascii="Pretendard" w:eastAsia="Pretendard" w:hAnsi="Pretendard" w:cs="Gulim" w:hint="eastAsia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>×</w:t>
            </w:r>
            <w:r w:rsidRPr="00350A5A">
              <w:rPr>
                <w:rFonts w:ascii="Pretendard" w:eastAsia="Pretendard" w:hAnsi="Pretendard"/>
                <w:color w:val="404040" w:themeColor="text1" w:themeTint="BF"/>
                <w:spacing w:val="-12"/>
                <w:sz w:val="16"/>
                <w:szCs w:val="16"/>
                <w:shd w:val="clear" w:color="auto" w:fill="FFFFFF" w:themeFill="background1"/>
                <w:lang w:eastAsia="ko-KR"/>
              </w:rPr>
              <w:t xml:space="preserve"> 3/12 (퇴직 전 1 년간)</w:t>
            </w:r>
          </w:p>
          <w:p w14:paraId="15153605" w14:textId="77777777" w:rsidR="00350A5A" w:rsidRPr="00350A5A" w:rsidRDefault="00350A5A" w:rsidP="00E47DDA">
            <w:pPr>
              <w:pStyle w:val="TableParagraph"/>
              <w:spacing w:before="18"/>
              <w:rPr>
                <w:rFonts w:ascii="Pretendard" w:eastAsia="Pretendard" w:hAnsi="Pretendard"/>
                <w:color w:val="262626" w:themeColor="text1" w:themeTint="D9"/>
                <w:sz w:val="18"/>
                <w:szCs w:val="18"/>
                <w:shd w:val="clear" w:color="auto" w:fill="FFFFFF" w:themeFill="background1"/>
                <w:lang w:eastAsia="ko-KR"/>
              </w:rPr>
            </w:pPr>
          </w:p>
        </w:tc>
        <w:tc>
          <w:tcPr>
            <w:tcW w:w="2410" w:type="dxa"/>
            <w:vMerge/>
            <w:tcBorders>
              <w:top w:val="single" w:sz="6" w:space="0" w:color="2A7DE1"/>
              <w:left w:val="nil"/>
              <w:bottom w:val="single" w:sz="8" w:space="0" w:color="000000" w:themeColor="text1"/>
              <w:right w:val="nil"/>
            </w:tcBorders>
          </w:tcPr>
          <w:p w14:paraId="6E2500D4" w14:textId="77777777" w:rsidR="00350A5A" w:rsidRPr="00350A5A" w:rsidRDefault="00350A5A" w:rsidP="00E47DDA">
            <w:pPr>
              <w:rPr>
                <w:rFonts w:ascii="Pretendard" w:eastAsia="Pretendard" w:hAnsi="Pretendard"/>
                <w:sz w:val="2"/>
                <w:szCs w:val="2"/>
                <w:shd w:val="clear" w:color="auto" w:fill="FFFFFF" w:themeFill="background1"/>
                <w:lang w:eastAsia="ko-KR"/>
              </w:rPr>
            </w:pPr>
          </w:p>
        </w:tc>
      </w:tr>
    </w:tbl>
    <w:p w14:paraId="0CB42176" w14:textId="2824E2A1" w:rsidR="00644637" w:rsidRPr="00350A5A" w:rsidRDefault="00644637" w:rsidP="005940D2">
      <w:pPr>
        <w:ind w:right="289"/>
        <w:rPr>
          <w:rFonts w:ascii="Pretendard" w:eastAsia="Pretendard" w:hAnsi="Pretendard"/>
          <w:shd w:val="clear" w:color="auto" w:fill="FFFFFF" w:themeFill="background1"/>
        </w:rPr>
      </w:pPr>
    </w:p>
    <w:sectPr w:rsidR="00644637" w:rsidRPr="00350A5A" w:rsidSect="00903138">
      <w:footerReference w:type="default" r:id="rId11"/>
      <w:pgSz w:w="11906" w:h="16838"/>
      <w:pgMar w:top="482" w:right="720" w:bottom="278" w:left="74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83623" w14:textId="77777777" w:rsidR="0088775A" w:rsidRDefault="0088775A" w:rsidP="007221BD">
      <w:r>
        <w:separator/>
      </w:r>
    </w:p>
  </w:endnote>
  <w:endnote w:type="continuationSeparator" w:id="0">
    <w:p w14:paraId="68A05991" w14:textId="77777777" w:rsidR="0088775A" w:rsidRDefault="0088775A" w:rsidP="0072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맑은 고딕"/>
    <w:panose1 w:val="020B0604020202020204"/>
    <w:charset w:val="80"/>
    <w:family w:val="swiss"/>
    <w:notTrueType/>
    <w:pitch w:val="variable"/>
    <w:sig w:usb0="30000003" w:usb1="2BDF3C10" w:usb2="00000016" w:usb3="00000000" w:csb0="002E0107" w:csb1="00000000"/>
  </w:font>
  <w:font w:name="AdobeMyungjoStd-Medium">
    <w:panose1 w:val="020B0604020202020204"/>
    <w:charset w:val="4F"/>
    <w:family w:val="auto"/>
    <w:notTrueType/>
    <w:pitch w:val="default"/>
    <w:sig w:usb0="00000001" w:usb1="00000000" w:usb2="00000000" w:usb3="00000000" w:csb0="00000000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  <w:font w:name="NotoSansCJKkr-Medium">
    <w:altName w:val="Times New Roman"/>
    <w:panose1 w:val="020B0604020202020204"/>
    <w:charset w:val="4F"/>
    <w:family w:val="auto"/>
    <w:notTrueType/>
    <w:pitch w:val="default"/>
    <w:sig w:usb0="00000001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6395" w14:textId="2B1D4F29" w:rsidR="007221BD" w:rsidRDefault="001E045A" w:rsidP="005940D2">
    <w:pPr>
      <w:pStyle w:val="a6"/>
      <w:jc w:val="right"/>
    </w:pPr>
    <w:r>
      <w:rPr>
        <w:noProof/>
        <w:sz w:val="20"/>
        <w:lang w:val="en-US" w:bidi="ar-SA"/>
      </w:rPr>
      <w:drawing>
        <wp:inline distT="0" distB="0" distL="0" distR="0" wp14:anchorId="1E729976" wp14:editId="2D75F4DF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38EAC" w14:textId="6A002ED2" w:rsidR="007221BD" w:rsidRDefault="007221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AE589" w14:textId="77777777" w:rsidR="0088775A" w:rsidRDefault="0088775A" w:rsidP="007221BD">
      <w:r>
        <w:separator/>
      </w:r>
    </w:p>
  </w:footnote>
  <w:footnote w:type="continuationSeparator" w:id="0">
    <w:p w14:paraId="7E8E0FA0" w14:textId="77777777" w:rsidR="0088775A" w:rsidRDefault="0088775A" w:rsidP="0072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65977"/>
    <w:multiLevelType w:val="hybridMultilevel"/>
    <w:tmpl w:val="FBE404F8"/>
    <w:lvl w:ilvl="0" w:tplc="646AB642">
      <w:start w:val="1"/>
      <w:numFmt w:val="decimal"/>
      <w:lvlText w:val="%1)"/>
      <w:lvlJc w:val="left"/>
      <w:pPr>
        <w:ind w:left="25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926" w:hanging="400"/>
      </w:pPr>
    </w:lvl>
    <w:lvl w:ilvl="2" w:tplc="0409001B" w:tentative="1">
      <w:start w:val="1"/>
      <w:numFmt w:val="lowerRoman"/>
      <w:lvlText w:val="%3."/>
      <w:lvlJc w:val="right"/>
      <w:pPr>
        <w:ind w:left="3326" w:hanging="400"/>
      </w:pPr>
    </w:lvl>
    <w:lvl w:ilvl="3" w:tplc="0409000F" w:tentative="1">
      <w:start w:val="1"/>
      <w:numFmt w:val="decimal"/>
      <w:lvlText w:val="%4."/>
      <w:lvlJc w:val="left"/>
      <w:pPr>
        <w:ind w:left="3726" w:hanging="400"/>
      </w:pPr>
    </w:lvl>
    <w:lvl w:ilvl="4" w:tplc="04090019" w:tentative="1">
      <w:start w:val="1"/>
      <w:numFmt w:val="upperLetter"/>
      <w:lvlText w:val="%5."/>
      <w:lvlJc w:val="left"/>
      <w:pPr>
        <w:ind w:left="4126" w:hanging="400"/>
      </w:pPr>
    </w:lvl>
    <w:lvl w:ilvl="5" w:tplc="0409001B" w:tentative="1">
      <w:start w:val="1"/>
      <w:numFmt w:val="lowerRoman"/>
      <w:lvlText w:val="%6."/>
      <w:lvlJc w:val="right"/>
      <w:pPr>
        <w:ind w:left="4526" w:hanging="400"/>
      </w:pPr>
    </w:lvl>
    <w:lvl w:ilvl="6" w:tplc="0409000F" w:tentative="1">
      <w:start w:val="1"/>
      <w:numFmt w:val="decimal"/>
      <w:lvlText w:val="%7."/>
      <w:lvlJc w:val="left"/>
      <w:pPr>
        <w:ind w:left="4926" w:hanging="400"/>
      </w:pPr>
    </w:lvl>
    <w:lvl w:ilvl="7" w:tplc="04090019" w:tentative="1">
      <w:start w:val="1"/>
      <w:numFmt w:val="upperLetter"/>
      <w:lvlText w:val="%8."/>
      <w:lvlJc w:val="left"/>
      <w:pPr>
        <w:ind w:left="5326" w:hanging="400"/>
      </w:pPr>
    </w:lvl>
    <w:lvl w:ilvl="8" w:tplc="0409001B" w:tentative="1">
      <w:start w:val="1"/>
      <w:numFmt w:val="lowerRoman"/>
      <w:lvlText w:val="%9."/>
      <w:lvlJc w:val="right"/>
      <w:pPr>
        <w:ind w:left="5726" w:hanging="400"/>
      </w:pPr>
    </w:lvl>
  </w:abstractNum>
  <w:num w:numId="1" w16cid:durableId="89928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38"/>
    <w:rsid w:val="000E2600"/>
    <w:rsid w:val="000F3B4F"/>
    <w:rsid w:val="001E045A"/>
    <w:rsid w:val="002036E5"/>
    <w:rsid w:val="00220C2A"/>
    <w:rsid w:val="002765A2"/>
    <w:rsid w:val="002E57DA"/>
    <w:rsid w:val="002F39C8"/>
    <w:rsid w:val="00304FA6"/>
    <w:rsid w:val="00320C26"/>
    <w:rsid w:val="00333EDD"/>
    <w:rsid w:val="00350A5A"/>
    <w:rsid w:val="00390C40"/>
    <w:rsid w:val="00562045"/>
    <w:rsid w:val="005940D2"/>
    <w:rsid w:val="005A66BF"/>
    <w:rsid w:val="00640930"/>
    <w:rsid w:val="00644637"/>
    <w:rsid w:val="00672011"/>
    <w:rsid w:val="00681726"/>
    <w:rsid w:val="006B73E2"/>
    <w:rsid w:val="006E55DE"/>
    <w:rsid w:val="00705898"/>
    <w:rsid w:val="007221BD"/>
    <w:rsid w:val="00787754"/>
    <w:rsid w:val="008368D9"/>
    <w:rsid w:val="0088775A"/>
    <w:rsid w:val="00903138"/>
    <w:rsid w:val="00911FA3"/>
    <w:rsid w:val="009B039B"/>
    <w:rsid w:val="00A13777"/>
    <w:rsid w:val="00A35899"/>
    <w:rsid w:val="00A95CEC"/>
    <w:rsid w:val="00AA101E"/>
    <w:rsid w:val="00B06977"/>
    <w:rsid w:val="00BA4D8B"/>
    <w:rsid w:val="00BF5A37"/>
    <w:rsid w:val="00C41688"/>
    <w:rsid w:val="00CD1BA9"/>
    <w:rsid w:val="00CE38EF"/>
    <w:rsid w:val="00CF5A7B"/>
    <w:rsid w:val="00D13E3D"/>
    <w:rsid w:val="00D434F4"/>
    <w:rsid w:val="00D73860"/>
    <w:rsid w:val="00DC3D84"/>
    <w:rsid w:val="00E70CE3"/>
    <w:rsid w:val="00E72DB5"/>
    <w:rsid w:val="00E80D86"/>
    <w:rsid w:val="00EA3828"/>
    <w:rsid w:val="00EB6912"/>
    <w:rsid w:val="00F67F65"/>
    <w:rsid w:val="00F83A9A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44886"/>
  <w15:chartTrackingRefBased/>
  <w15:docId w15:val="{97FDC897-5E89-4819-AD88-48CCF3BE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3138"/>
    <w:pPr>
      <w:widowControl w:val="0"/>
      <w:autoSpaceDE w:val="0"/>
      <w:autoSpaceDN w:val="0"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paragraph" w:styleId="1">
    <w:name w:val="heading 1"/>
    <w:basedOn w:val="a"/>
    <w:link w:val="1Char"/>
    <w:uiPriority w:val="1"/>
    <w:qFormat/>
    <w:rsid w:val="00903138"/>
    <w:pPr>
      <w:spacing w:before="279"/>
      <w:ind w:left="110"/>
      <w:outlineLvl w:val="0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1"/>
    <w:rsid w:val="00903138"/>
    <w:rPr>
      <w:rFonts w:ascii="Noto Sans CJK KR Regular" w:eastAsia="Noto Sans CJK KR Regular" w:hAnsi="Noto Sans CJK KR Regular" w:cs="Noto Sans CJK KR Regular"/>
      <w:kern w:val="0"/>
      <w:sz w:val="60"/>
      <w:szCs w:val="60"/>
      <w:lang w:val="ko-KR" w:bidi="ko-KR"/>
    </w:rPr>
  </w:style>
  <w:style w:type="table" w:customStyle="1" w:styleId="TableNormal">
    <w:name w:val="Table Normal"/>
    <w:uiPriority w:val="2"/>
    <w:semiHidden/>
    <w:unhideWhenUsed/>
    <w:qFormat/>
    <w:rsid w:val="00903138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03138"/>
    <w:rPr>
      <w:sz w:val="16"/>
      <w:szCs w:val="16"/>
    </w:rPr>
  </w:style>
  <w:style w:type="character" w:customStyle="1" w:styleId="Char">
    <w:name w:val="본문 Char"/>
    <w:basedOn w:val="a0"/>
    <w:link w:val="a3"/>
    <w:uiPriority w:val="1"/>
    <w:rsid w:val="00903138"/>
    <w:rPr>
      <w:rFonts w:ascii="Noto Sans CJK KR Regular" w:eastAsia="Noto Sans CJK KR Regular" w:hAnsi="Noto Sans CJK KR Regular" w:cs="Noto Sans CJK KR Regular"/>
      <w:kern w:val="0"/>
      <w:sz w:val="16"/>
      <w:szCs w:val="16"/>
      <w:lang w:val="ko-KR" w:bidi="ko-KR"/>
    </w:rPr>
  </w:style>
  <w:style w:type="paragraph" w:customStyle="1" w:styleId="TableParagraph">
    <w:name w:val="Table Paragraph"/>
    <w:basedOn w:val="a"/>
    <w:uiPriority w:val="1"/>
    <w:qFormat/>
    <w:rsid w:val="00903138"/>
  </w:style>
  <w:style w:type="paragraph" w:customStyle="1" w:styleId="a4">
    <w:name w:val="[기본 단락]"/>
    <w:basedOn w:val="a"/>
    <w:uiPriority w:val="99"/>
    <w:rsid w:val="00903138"/>
    <w:pPr>
      <w:adjustRightInd w:val="0"/>
      <w:spacing w:line="288" w:lineRule="auto"/>
      <w:jc w:val="both"/>
      <w:textAlignment w:val="center"/>
    </w:pPr>
    <w:rPr>
      <w:rFonts w:ascii="AdobeMyungjoStd-Medium" w:eastAsiaTheme="minorEastAsia" w:hAnsi="AdobeMyungjoStd-Medium" w:cs="AdobeMyungjoStd-Medium"/>
      <w:color w:val="000000"/>
      <w:sz w:val="24"/>
      <w:szCs w:val="24"/>
      <w:lang w:eastAsia="en-US" w:bidi="ar-SA"/>
    </w:rPr>
  </w:style>
  <w:style w:type="paragraph" w:styleId="a5">
    <w:name w:val="header"/>
    <w:basedOn w:val="a"/>
    <w:link w:val="Char0"/>
    <w:uiPriority w:val="99"/>
    <w:unhideWhenUsed/>
    <w:rsid w:val="007221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221BD"/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paragraph" w:styleId="a6">
    <w:name w:val="footer"/>
    <w:basedOn w:val="a"/>
    <w:link w:val="Char1"/>
    <w:uiPriority w:val="99"/>
    <w:unhideWhenUsed/>
    <w:rsid w:val="007221B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221BD"/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5B622-6296-4569-81F5-FAB09498FE08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2.xml><?xml version="1.0" encoding="utf-8"?>
<ds:datastoreItem xmlns:ds="http://schemas.openxmlformats.org/officeDocument/2006/customXml" ds:itemID="{CF329FE9-5534-45A5-8A16-8F5866157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6F69A-813C-480A-A599-33D2AC622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8C0812-F263-4B06-AABE-DF9116AB1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심재헌</dc:creator>
  <cp:keywords/>
  <dc:description/>
  <cp:lastModifiedBy>Coral 이수화</cp:lastModifiedBy>
  <cp:revision>24</cp:revision>
  <dcterms:created xsi:type="dcterms:W3CDTF">2023-08-31T05:36:00Z</dcterms:created>
  <dcterms:modified xsi:type="dcterms:W3CDTF">2024-09-09T02:51:00Z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